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34" w:rsidRDefault="00BD2834" w:rsidP="004F1106">
      <w:pPr>
        <w:spacing w:after="0"/>
        <w:rPr>
          <w:lang w:val="en-GB"/>
        </w:rPr>
      </w:pPr>
      <w:r w:rsidRPr="004F1106">
        <w:rPr>
          <w:lang w:val="en-GB"/>
        </w:rPr>
        <w:t xml:space="preserve">Site name: </w:t>
      </w:r>
      <w:r>
        <w:rPr>
          <w:lang w:val="en-GB"/>
        </w:rPr>
        <w:t>Berry Hill - slopes</w:t>
      </w:r>
    </w:p>
    <w:p w:rsidR="00BD2834" w:rsidRPr="00374F15" w:rsidRDefault="00BD2834" w:rsidP="004F1106">
      <w:pPr>
        <w:spacing w:after="0"/>
        <w:rPr>
          <w:lang w:val="en-GB"/>
        </w:rPr>
      </w:pPr>
      <w:r>
        <w:rPr>
          <w:lang w:val="en-GB"/>
        </w:rPr>
        <w:t>Device codes: XY; XZ; XYf</w:t>
      </w:r>
    </w:p>
    <w:p w:rsidR="00BD2834" w:rsidRDefault="00BD2834" w:rsidP="00374F15">
      <w:pPr>
        <w:spacing w:after="0"/>
        <w:rPr>
          <w:lang w:val="en-GB"/>
        </w:rPr>
      </w:pPr>
      <w:r>
        <w:rPr>
          <w:lang w:val="en-GB"/>
        </w:rPr>
        <w:t xml:space="preserve">Coordinates: S63°48′09.5″ </w:t>
      </w:r>
      <w:r w:rsidRPr="00374F15">
        <w:rPr>
          <w:lang w:val="en-GB"/>
        </w:rPr>
        <w:t>W57°50′19.4″</w:t>
      </w:r>
      <w:r>
        <w:rPr>
          <w:lang w:val="en-GB"/>
        </w:rPr>
        <w:br/>
        <w:t>Altitude: 56 m</w:t>
      </w:r>
    </w:p>
    <w:p w:rsidR="00BD2834" w:rsidRDefault="00BD2834" w:rsidP="004F1106">
      <w:pPr>
        <w:spacing w:after="0"/>
        <w:rPr>
          <w:lang w:val="en-GB"/>
        </w:rPr>
      </w:pPr>
      <w:r>
        <w:rPr>
          <w:lang w:val="en-GB"/>
        </w:rPr>
        <w:t xml:space="preserve">Site description: </w:t>
      </w:r>
    </w:p>
    <w:p w:rsidR="00BD2834" w:rsidRDefault="00BD2834" w:rsidP="006D40F4">
      <w:pPr>
        <w:spacing w:after="0"/>
        <w:ind w:firstLine="708"/>
        <w:rPr>
          <w:lang w:val="en-GB"/>
        </w:rPr>
      </w:pPr>
      <w:r>
        <w:rPr>
          <w:lang w:val="en-GB"/>
        </w:rPr>
        <w:t xml:space="preserve">The study site is situated on the northeastern coast of </w:t>
      </w:r>
      <w:smartTag w:uri="urn:schemas-microsoft-com:office:smarttags" w:element="PlaceName">
        <w:r>
          <w:rPr>
            <w:lang w:val="en-GB"/>
          </w:rPr>
          <w:t>Ulu</w:t>
        </w:r>
      </w:smartTag>
      <w:r>
        <w:rPr>
          <w:lang w:val="en-GB"/>
        </w:rPr>
        <w:t xml:space="preserve"> </w:t>
      </w:r>
      <w:smartTag w:uri="urn:schemas-microsoft-com:office:smarttags" w:element="PlaceType">
        <w:r>
          <w:rPr>
            <w:lang w:val="en-GB"/>
          </w:rPr>
          <w:t>Peninsula</w:t>
        </w:r>
      </w:smartTag>
      <w:r>
        <w:rPr>
          <w:lang w:val="en-GB"/>
        </w:rPr>
        <w:t xml:space="preserve">, </w:t>
      </w:r>
      <w:smartTag w:uri="urn:schemas-microsoft-com:office:smarttags" w:element="place">
        <w:smartTag w:uri="urn:schemas-microsoft-com:office:smarttags" w:element="PlaceName">
          <w:r>
            <w:rPr>
              <w:lang w:val="en-GB"/>
            </w:rPr>
            <w:t>James</w:t>
          </w:r>
        </w:smartTag>
        <w:r>
          <w:rPr>
            <w:lang w:val="en-GB"/>
          </w:rPr>
          <w:t xml:space="preserve"> </w:t>
        </w:r>
        <w:smartTag w:uri="urn:schemas-microsoft-com:office:smarttags" w:element="PlaceName">
          <w:r>
            <w:rPr>
              <w:lang w:val="en-GB"/>
            </w:rPr>
            <w:t>Ross</w:t>
          </w:r>
        </w:smartTag>
        <w:r>
          <w:rPr>
            <w:lang w:val="en-GB"/>
          </w:rPr>
          <w:t xml:space="preserve"> </w:t>
        </w:r>
        <w:smartTag w:uri="urn:schemas-microsoft-com:office:smarttags" w:element="PlaceName">
          <w:r>
            <w:rPr>
              <w:lang w:val="en-GB"/>
            </w:rPr>
            <w:t>Island</w:t>
          </w:r>
        </w:smartTag>
      </w:smartTag>
      <w:r>
        <w:rPr>
          <w:lang w:val="en-GB"/>
        </w:rPr>
        <w:t>. Both atmospheric and ground data are available. Study site provides data of meteorological parameters and ground temperature. The surroundings is covered by regolith and the study site is facing open water from to the north.</w:t>
      </w:r>
    </w:p>
    <w:p w:rsidR="00BD2834" w:rsidRDefault="00BD2834" w:rsidP="00A44B7D">
      <w:pPr>
        <w:spacing w:after="0"/>
        <w:rPr>
          <w:lang w:val="en-GB"/>
        </w:rPr>
      </w:pPr>
      <w:r>
        <w:rPr>
          <w:lang w:val="en-GB"/>
        </w:rPr>
        <w:t>Measured parameters:</w:t>
      </w:r>
    </w:p>
    <w:p w:rsidR="00BD2834" w:rsidRDefault="00BD2834" w:rsidP="006212EE">
      <w:pPr>
        <w:spacing w:after="0"/>
        <w:ind w:firstLine="708"/>
        <w:rPr>
          <w:lang w:val="en-GB"/>
        </w:rPr>
      </w:pPr>
      <w:r w:rsidRPr="006D40F4">
        <w:rPr>
          <w:lang w:val="en-GB"/>
        </w:rPr>
        <w:t xml:space="preserve">Current setting: </w:t>
      </w:r>
    </w:p>
    <w:p w:rsidR="00BD2834" w:rsidRDefault="00BD2834" w:rsidP="006212EE">
      <w:pPr>
        <w:spacing w:after="0"/>
        <w:ind w:firstLine="708"/>
        <w:rPr>
          <w:lang w:val="en-GB"/>
        </w:rPr>
      </w:pPr>
      <w:r>
        <w:rPr>
          <w:lang w:val="en-GB"/>
        </w:rPr>
        <w:tab/>
        <w:t>All measurement since 16-Feb-11</w:t>
      </w:r>
    </w:p>
    <w:p w:rsidR="00BD2834" w:rsidRDefault="00BD2834" w:rsidP="004F1106">
      <w:pPr>
        <w:spacing w:after="0"/>
        <w:rPr>
          <w:lang w:val="en-GB"/>
        </w:rPr>
      </w:pPr>
      <w:r>
        <w:rPr>
          <w:lang w:val="en-GB"/>
        </w:rPr>
        <w:tab/>
      </w:r>
      <w:r>
        <w:rPr>
          <w:lang w:val="en-GB"/>
        </w:rPr>
        <w:tab/>
        <w:t xml:space="preserve">XY - Soil temperature (5, 10, 20, 30, 50, 75 cm) </w:t>
      </w:r>
    </w:p>
    <w:p w:rsidR="00BD2834" w:rsidRDefault="00BD2834" w:rsidP="004F1106">
      <w:pPr>
        <w:spacing w:after="0"/>
        <w:rPr>
          <w:lang w:val="en-GB"/>
        </w:rPr>
      </w:pPr>
      <w:r>
        <w:rPr>
          <w:lang w:val="en-GB"/>
        </w:rPr>
        <w:tab/>
      </w:r>
      <w:r>
        <w:rPr>
          <w:lang w:val="en-GB"/>
        </w:rPr>
        <w:tab/>
        <w:t xml:space="preserve">XY – Soil moisture (5, 10,20,30,50,75 cm) </w:t>
      </w:r>
    </w:p>
    <w:p w:rsidR="00BD2834" w:rsidRDefault="00BD2834" w:rsidP="004F1106">
      <w:pPr>
        <w:spacing w:after="0"/>
        <w:ind w:left="708" w:firstLine="708"/>
        <w:rPr>
          <w:lang w:val="en-GB"/>
        </w:rPr>
      </w:pPr>
      <w:r>
        <w:rPr>
          <w:lang w:val="en-GB"/>
        </w:rPr>
        <w:t>XZ</w:t>
      </w:r>
      <w:r>
        <w:rPr>
          <w:i/>
          <w:lang w:val="en-GB"/>
        </w:rPr>
        <w:t xml:space="preserve"> – </w:t>
      </w:r>
      <w:r>
        <w:rPr>
          <w:lang w:val="en-GB"/>
        </w:rPr>
        <w:t xml:space="preserve">Air temperature and humidity  (200 cm) </w:t>
      </w:r>
    </w:p>
    <w:p w:rsidR="00BD2834" w:rsidRDefault="00BD2834" w:rsidP="004F1106">
      <w:pPr>
        <w:spacing w:after="0"/>
        <w:rPr>
          <w:lang w:val="en-GB"/>
        </w:rPr>
      </w:pPr>
      <w:r>
        <w:rPr>
          <w:lang w:val="en-GB"/>
        </w:rPr>
        <w:tab/>
        <w:t>Cancelled measurement:</w:t>
      </w:r>
    </w:p>
    <w:p w:rsidR="00BD2834" w:rsidRDefault="00BD2834" w:rsidP="004F1106">
      <w:pPr>
        <w:spacing w:after="0"/>
        <w:rPr>
          <w:lang w:val="en-GB"/>
        </w:rPr>
      </w:pPr>
      <w:r>
        <w:rPr>
          <w:lang w:val="en-GB"/>
        </w:rPr>
        <w:tab/>
      </w:r>
      <w:r>
        <w:rPr>
          <w:lang w:val="en-GB"/>
        </w:rPr>
        <w:tab/>
        <w:t>All measurements between 22-Feb-05 to 12-Feb-10</w:t>
      </w:r>
    </w:p>
    <w:p w:rsidR="00BD2834" w:rsidRDefault="00BD2834" w:rsidP="004F1106">
      <w:pPr>
        <w:spacing w:after="0"/>
        <w:rPr>
          <w:lang w:val="en-GB"/>
        </w:rPr>
      </w:pPr>
      <w:r>
        <w:rPr>
          <w:lang w:val="en-GB"/>
        </w:rPr>
        <w:tab/>
      </w:r>
      <w:r>
        <w:rPr>
          <w:lang w:val="en-GB"/>
        </w:rPr>
        <w:tab/>
        <w:t>XYf – Soil temperature (5, 15, 30, 45, 60 cm)</w:t>
      </w:r>
    </w:p>
    <w:p w:rsidR="00BD2834" w:rsidRDefault="00BD2834" w:rsidP="004F1106">
      <w:pPr>
        <w:spacing w:after="0"/>
        <w:rPr>
          <w:lang w:val="en-GB"/>
        </w:rPr>
      </w:pPr>
      <w:r>
        <w:rPr>
          <w:lang w:val="en-GB"/>
        </w:rPr>
        <w:tab/>
      </w:r>
      <w:r>
        <w:rPr>
          <w:lang w:val="en-GB"/>
        </w:rPr>
        <w:tab/>
        <w:t xml:space="preserve">XYf – Soil moisture (5, 15, 30, 45, 60 cm) </w:t>
      </w:r>
    </w:p>
    <w:p w:rsidR="00BD2834" w:rsidRDefault="00BD2834" w:rsidP="004F1106">
      <w:pPr>
        <w:spacing w:after="0"/>
        <w:rPr>
          <w:lang w:val="en-GB"/>
        </w:rPr>
      </w:pPr>
      <w:r>
        <w:rPr>
          <w:lang w:val="en-GB"/>
        </w:rPr>
        <w:tab/>
      </w:r>
      <w:r>
        <w:rPr>
          <w:lang w:val="en-GB"/>
        </w:rPr>
        <w:tab/>
        <w:t>XYf – Air temperature and humidity (200 cm)</w:t>
      </w:r>
    </w:p>
    <w:p w:rsidR="00BD2834" w:rsidRPr="00A44B7D" w:rsidRDefault="00BD2834" w:rsidP="004F1106">
      <w:pPr>
        <w:spacing w:after="0"/>
        <w:rPr>
          <w:lang w:val="sv-SE"/>
        </w:rPr>
      </w:pPr>
      <w:r w:rsidRPr="00A44B7D">
        <w:rPr>
          <w:lang w:val="sv-SE"/>
        </w:rPr>
        <w:t>Measurement interval:</w:t>
      </w:r>
    </w:p>
    <w:p w:rsidR="00BD2834" w:rsidRPr="00A44B7D" w:rsidRDefault="00BD2834" w:rsidP="004F1106">
      <w:pPr>
        <w:spacing w:after="0"/>
        <w:rPr>
          <w:lang w:val="sv-SE"/>
        </w:rPr>
      </w:pPr>
      <w:r w:rsidRPr="00A44B7D">
        <w:rPr>
          <w:lang w:val="sv-SE"/>
        </w:rPr>
        <w:tab/>
        <w:t>XY – 60 min</w:t>
      </w:r>
    </w:p>
    <w:p w:rsidR="00BD2834" w:rsidRPr="00A44B7D" w:rsidRDefault="00BD2834" w:rsidP="004F1106">
      <w:pPr>
        <w:spacing w:after="0"/>
        <w:rPr>
          <w:lang w:val="sv-SE"/>
        </w:rPr>
      </w:pPr>
      <w:r w:rsidRPr="00A44B7D">
        <w:rPr>
          <w:lang w:val="sv-SE"/>
        </w:rPr>
        <w:tab/>
        <w:t xml:space="preserve">XZ </w:t>
      </w:r>
      <w:r w:rsidRPr="00A44B7D">
        <w:rPr>
          <w:i/>
          <w:lang w:val="sv-SE"/>
        </w:rPr>
        <w:t xml:space="preserve">– </w:t>
      </w:r>
      <w:r w:rsidRPr="00A44B7D">
        <w:rPr>
          <w:lang w:val="sv-SE"/>
        </w:rPr>
        <w:t>60 min</w:t>
      </w:r>
    </w:p>
    <w:p w:rsidR="00BD2834" w:rsidRPr="00A44B7D" w:rsidRDefault="00BD2834" w:rsidP="004F1106">
      <w:pPr>
        <w:spacing w:after="0"/>
        <w:rPr>
          <w:lang w:val="sv-SE"/>
        </w:rPr>
      </w:pPr>
      <w:r w:rsidRPr="00A44B7D">
        <w:rPr>
          <w:lang w:val="sv-SE"/>
        </w:rPr>
        <w:tab/>
        <w:t xml:space="preserve">XYf – 30 min </w:t>
      </w:r>
    </w:p>
    <w:p w:rsidR="00BD2834" w:rsidRDefault="00BD2834" w:rsidP="004F1106">
      <w:pPr>
        <w:spacing w:after="0"/>
        <w:rPr>
          <w:lang w:val="en-GB"/>
        </w:rPr>
      </w:pPr>
      <w:r>
        <w:rPr>
          <w:lang w:val="en-GB"/>
        </w:rPr>
        <w:t xml:space="preserve">Total data availability: </w:t>
      </w:r>
    </w:p>
    <w:p w:rsidR="00BD2834" w:rsidRDefault="00BD2834" w:rsidP="006212EE">
      <w:pPr>
        <w:spacing w:after="0"/>
        <w:ind w:firstLine="708"/>
        <w:rPr>
          <w:lang w:val="en-GB"/>
        </w:rPr>
      </w:pPr>
      <w:r>
        <w:rPr>
          <w:lang w:val="en-GB"/>
        </w:rPr>
        <w:t>100 % - XY, XZ</w:t>
      </w:r>
    </w:p>
    <w:p w:rsidR="00BD2834" w:rsidRDefault="00BD2834" w:rsidP="004F1106">
      <w:pPr>
        <w:spacing w:after="0"/>
        <w:rPr>
          <w:lang w:val="en-GB"/>
        </w:rPr>
      </w:pPr>
      <w:r>
        <w:rPr>
          <w:lang w:val="en-GB"/>
        </w:rPr>
        <w:tab/>
        <w:t>Ca. 60 % - XYf</w:t>
      </w:r>
      <w:r>
        <w:rPr>
          <w:lang w:val="en-GB"/>
        </w:rPr>
        <w:tab/>
      </w:r>
      <w:r>
        <w:rPr>
          <w:lang w:val="en-GB"/>
        </w:rPr>
        <w:tab/>
      </w:r>
      <w:r>
        <w:rPr>
          <w:lang w:val="en-GB"/>
        </w:rPr>
        <w:tab/>
      </w:r>
    </w:p>
    <w:p w:rsidR="00BD2834" w:rsidRPr="006C3C12" w:rsidRDefault="00BD2834" w:rsidP="004F1106">
      <w:pPr>
        <w:spacing w:after="0"/>
        <w:rPr>
          <w:lang w:val="en-GB"/>
        </w:rPr>
      </w:pPr>
      <w:r>
        <w:rPr>
          <w:lang w:val="en-GB"/>
        </w:rPr>
        <w:t>Data quality: 1 –XY (SoilTemp); 5 – XY (SoilMoist); 1 – XZ (AT,RH); 5 - XYf</w:t>
      </w:r>
    </w:p>
    <w:p w:rsidR="00BD2834" w:rsidRDefault="00BD2834" w:rsidP="004F1106">
      <w:pPr>
        <w:spacing w:after="0"/>
        <w:rPr>
          <w:lang w:val="en-GB"/>
        </w:rPr>
      </w:pPr>
      <w:r>
        <w:rPr>
          <w:lang w:val="en-GB"/>
        </w:rPr>
        <w:t xml:space="preserve">Missing data period: </w:t>
      </w:r>
    </w:p>
    <w:p w:rsidR="00BD2834" w:rsidRDefault="00BD2834" w:rsidP="006C3C12">
      <w:pPr>
        <w:spacing w:after="0"/>
        <w:ind w:firstLine="708"/>
        <w:rPr>
          <w:lang w:val="en-GB"/>
        </w:rPr>
      </w:pPr>
      <w:r>
        <w:rPr>
          <w:lang w:val="en-GB"/>
        </w:rPr>
        <w:t>XY (SoilMoist) – not validate data after Feb-12</w:t>
      </w:r>
    </w:p>
    <w:p w:rsidR="00BD2834" w:rsidRDefault="00BD2834" w:rsidP="006C3C12">
      <w:pPr>
        <w:spacing w:after="0"/>
        <w:ind w:firstLine="708"/>
        <w:rPr>
          <w:lang w:val="en-GB"/>
        </w:rPr>
      </w:pPr>
      <w:r>
        <w:rPr>
          <w:lang w:val="en-GB"/>
        </w:rPr>
        <w:t>XYf – 2008 to 2009</w:t>
      </w:r>
    </w:p>
    <w:p w:rsidR="00BD2834" w:rsidRDefault="00BD2834" w:rsidP="004F1106">
      <w:pPr>
        <w:spacing w:after="0"/>
        <w:rPr>
          <w:lang w:val="en-GB"/>
        </w:rPr>
      </w:pPr>
      <w:r>
        <w:rPr>
          <w:lang w:val="en-GB"/>
        </w:rPr>
        <w:t>Published data period: 6 February 2012 to 31 March 2015</w:t>
      </w:r>
    </w:p>
    <w:p w:rsidR="00BD2834" w:rsidRDefault="00BD2834" w:rsidP="00814403">
      <w:pPr>
        <w:spacing w:after="0"/>
        <w:ind w:left="708"/>
        <w:rPr>
          <w:lang w:val="en-GB"/>
        </w:rPr>
      </w:pPr>
      <w:r>
        <w:rPr>
          <w:lang w:val="en-GB"/>
        </w:rPr>
        <w:t xml:space="preserve">Cited as: Hrbáček, F., Nývlt, D., Láska, K., 2017. </w:t>
      </w:r>
      <w:r w:rsidRPr="00814403">
        <w:rPr>
          <w:lang w:val="en-GB"/>
        </w:rPr>
        <w:t>A</w:t>
      </w:r>
      <w:r>
        <w:rPr>
          <w:lang w:val="en-GB"/>
        </w:rPr>
        <w:t xml:space="preserve">ctive layer thermal dynamics at </w:t>
      </w:r>
      <w:r w:rsidRPr="00814403">
        <w:rPr>
          <w:lang w:val="en-GB"/>
        </w:rPr>
        <w:t>two li</w:t>
      </w:r>
      <w:r>
        <w:rPr>
          <w:lang w:val="en-GB"/>
        </w:rPr>
        <w:t xml:space="preserve">thologically different sites on </w:t>
      </w:r>
      <w:smartTag w:uri="urn:schemas-microsoft-com:office:smarttags" w:element="place">
        <w:r w:rsidRPr="00814403">
          <w:rPr>
            <w:lang w:val="en-GB"/>
          </w:rPr>
          <w:t>James</w:t>
        </w:r>
      </w:smartTag>
      <w:r w:rsidRPr="00814403">
        <w:rPr>
          <w:lang w:val="en-GB"/>
        </w:rPr>
        <w:t xml:space="preserve"> </w:t>
      </w:r>
      <w:smartTag w:uri="urn:schemas-microsoft-com:office:smarttags" w:element="place">
        <w:r w:rsidRPr="00814403">
          <w:rPr>
            <w:lang w:val="en-GB"/>
          </w:rPr>
          <w:t>Ross</w:t>
        </w:r>
      </w:smartTag>
      <w:r w:rsidRPr="00814403">
        <w:rPr>
          <w:lang w:val="en-GB"/>
        </w:rPr>
        <w:t xml:space="preserve"> </w:t>
      </w:r>
      <w:smartTag w:uri="urn:schemas-microsoft-com:office:smarttags" w:element="place">
        <w:r w:rsidRPr="00814403">
          <w:rPr>
            <w:lang w:val="en-GB"/>
          </w:rPr>
          <w:t>Island</w:t>
        </w:r>
      </w:smartTag>
      <w:r w:rsidRPr="00814403">
        <w:rPr>
          <w:lang w:val="en-GB"/>
        </w:rPr>
        <w:t xml:space="preserve">, </w:t>
      </w:r>
      <w:smartTag w:uri="urn:schemas-microsoft-com:office:smarttags" w:element="place">
        <w:r w:rsidRPr="00814403">
          <w:rPr>
            <w:lang w:val="en-GB"/>
          </w:rPr>
          <w:t>Eastern Antarctic Peninsula</w:t>
        </w:r>
      </w:smartTag>
      <w:r>
        <w:rPr>
          <w:lang w:val="en-GB"/>
        </w:rPr>
        <w:t xml:space="preserve">. Catena. </w:t>
      </w:r>
      <w:hyperlink r:id="rId4" w:history="1">
        <w:r w:rsidRPr="009228D1">
          <w:rPr>
            <w:rStyle w:val="Hyperlink"/>
            <w:lang w:val="en-GB"/>
          </w:rPr>
          <w:t>http://dx.doi.org/10.1016/j.catena.2016.06.020</w:t>
        </w:r>
      </w:hyperlink>
    </w:p>
    <w:p w:rsidR="00BD2834" w:rsidRDefault="00BD2834" w:rsidP="00B966ED">
      <w:pPr>
        <w:spacing w:after="0"/>
        <w:rPr>
          <w:lang w:val="en-GB"/>
        </w:rPr>
      </w:pPr>
      <w:r>
        <w:rPr>
          <w:lang w:val="en-GB"/>
        </w:rPr>
        <w:t>Data files:</w:t>
      </w:r>
    </w:p>
    <w:p w:rsidR="00BD2834" w:rsidRDefault="00BD2834" w:rsidP="00B966ED">
      <w:pPr>
        <w:spacing w:after="0"/>
        <w:rPr>
          <w:lang w:val="en-GB"/>
        </w:rPr>
      </w:pPr>
      <w:r>
        <w:rPr>
          <w:lang w:val="en-GB"/>
        </w:rPr>
        <w:tab/>
        <w:t>Complete time series – raw data:</w:t>
      </w:r>
    </w:p>
    <w:p w:rsidR="00BD2834" w:rsidRDefault="00BD2834" w:rsidP="00B966ED">
      <w:pPr>
        <w:spacing w:after="0"/>
        <w:rPr>
          <w:lang w:val="en-GB"/>
        </w:rPr>
      </w:pPr>
      <w:r>
        <w:rPr>
          <w:lang w:val="en-GB"/>
        </w:rPr>
        <w:tab/>
        <w:t>XY_refin_2016.dcv (since 16-Feb-11)</w:t>
      </w:r>
    </w:p>
    <w:p w:rsidR="00BD2834" w:rsidRDefault="00BD2834" w:rsidP="00B966ED">
      <w:pPr>
        <w:spacing w:after="0"/>
        <w:rPr>
          <w:lang w:val="en-GB"/>
        </w:rPr>
      </w:pPr>
      <w:r>
        <w:rPr>
          <w:lang w:val="en-GB"/>
        </w:rPr>
        <w:tab/>
        <w:t>XZ_refin_2016.dcv (since 16-Feb-11)</w:t>
      </w:r>
    </w:p>
    <w:p w:rsidR="00BD2834" w:rsidRDefault="00BD2834" w:rsidP="00662412">
      <w:pPr>
        <w:spacing w:after="0" w:line="259" w:lineRule="auto"/>
        <w:rPr>
          <w:lang w:val="en-GB"/>
        </w:rPr>
      </w:pPr>
    </w:p>
    <w:p w:rsidR="00BD2834" w:rsidRDefault="00BD2834" w:rsidP="00662412">
      <w:pPr>
        <w:spacing w:after="0" w:line="259" w:lineRule="auto"/>
        <w:rPr>
          <w:lang w:val="en-GB"/>
        </w:rPr>
      </w:pPr>
      <w:r>
        <w:rPr>
          <w:lang w:val="en-GB"/>
        </w:rPr>
        <w:t>Soil texture sampling:</w:t>
      </w:r>
      <w:r>
        <w:rPr>
          <w:lang w:val="en-GB"/>
        </w:rPr>
        <w:tab/>
        <w:t xml:space="preserve">  29 January 2015</w:t>
      </w:r>
      <w:r>
        <w:rPr>
          <w:lang w:val="en-GB"/>
        </w:rPr>
        <w:tab/>
      </w:r>
    </w:p>
    <w:p w:rsidR="00BD2834" w:rsidRDefault="00BD2834" w:rsidP="00662412">
      <w:pPr>
        <w:spacing w:after="0" w:line="259" w:lineRule="auto"/>
        <w:rPr>
          <w:lang w:val="en-GB"/>
        </w:rPr>
      </w:pPr>
      <w:r>
        <w:rPr>
          <w:lang w:val="en-GB"/>
        </w:rPr>
        <w:tab/>
        <w:t>Soil texture results: Not Available</w:t>
      </w:r>
    </w:p>
    <w:p w:rsidR="00BD2834" w:rsidRDefault="00BD2834" w:rsidP="00662412">
      <w:pPr>
        <w:spacing w:after="0" w:line="259" w:lineRule="auto"/>
        <w:rPr>
          <w:lang w:val="en-GB"/>
        </w:rPr>
      </w:pPr>
      <w:r>
        <w:rPr>
          <w:lang w:val="en-GB"/>
        </w:rPr>
        <w:t>Soil moisture sampling: 29 January 2015</w:t>
      </w:r>
    </w:p>
    <w:p w:rsidR="00BD2834" w:rsidRDefault="00BD2834" w:rsidP="00662412">
      <w:pPr>
        <w:spacing w:after="0" w:line="259" w:lineRule="auto"/>
        <w:rPr>
          <w:lang w:val="en-GB"/>
        </w:rPr>
      </w:pPr>
      <w:r>
        <w:rPr>
          <w:lang w:val="en-GB"/>
        </w:rPr>
        <w:tab/>
        <w:t xml:space="preserve">Soil moisture results: </w:t>
      </w:r>
    </w:p>
    <w:p w:rsidR="00BD2834" w:rsidRDefault="00BD2834" w:rsidP="00662412">
      <w:pPr>
        <w:spacing w:after="0" w:line="259" w:lineRule="auto"/>
        <w:rPr>
          <w:lang w:val="en-GB"/>
        </w:rPr>
      </w:pPr>
    </w:p>
    <w:p w:rsidR="00BD2834" w:rsidRDefault="00BD2834" w:rsidP="00662412">
      <w:pPr>
        <w:spacing w:after="0" w:line="259" w:lineRule="auto"/>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6pt;width:384.1pt;height:255.05pt;z-index:251658240;mso-position-horizontal:center">
            <v:imagedata r:id="rId5" o:title=""/>
            <w10:wrap type="square"/>
          </v:shape>
        </w:pict>
      </w:r>
      <w:r>
        <w:rPr>
          <w:lang w:val="en-GB"/>
        </w:rPr>
        <w:br w:type="page"/>
      </w:r>
    </w:p>
    <w:p w:rsidR="00BD2834" w:rsidRDefault="00BD2834" w:rsidP="00814403">
      <w:pPr>
        <w:spacing w:after="0"/>
        <w:ind w:left="708"/>
        <w:rPr>
          <w:lang w:val="en-GB"/>
        </w:rPr>
      </w:pPr>
    </w:p>
    <w:p w:rsidR="00BD2834" w:rsidRDefault="00BD2834" w:rsidP="00814403">
      <w:pPr>
        <w:spacing w:after="0"/>
        <w:ind w:left="708"/>
        <w:rPr>
          <w:lang w:val="en-GB"/>
        </w:rPr>
      </w:pPr>
    </w:p>
    <w:p w:rsidR="00BD2834" w:rsidRDefault="00BD2834" w:rsidP="00814403">
      <w:pPr>
        <w:spacing w:after="0"/>
        <w:ind w:left="708"/>
        <w:rPr>
          <w:lang w:val="en-GB"/>
        </w:rPr>
      </w:pPr>
    </w:p>
    <w:p w:rsidR="00BD2834" w:rsidRPr="004F1106" w:rsidRDefault="00BD2834" w:rsidP="006C3C12">
      <w:pPr>
        <w:spacing w:after="0"/>
        <w:rPr>
          <w:lang w:val="en-GB"/>
        </w:rPr>
      </w:pPr>
      <w:bookmarkStart w:id="0" w:name="_GoBack"/>
      <w:bookmarkEnd w:id="0"/>
    </w:p>
    <w:sectPr w:rsidR="00BD2834" w:rsidRPr="004F1106" w:rsidSect="00104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106"/>
    <w:rsid w:val="00104565"/>
    <w:rsid w:val="00215064"/>
    <w:rsid w:val="00301CFE"/>
    <w:rsid w:val="00374F15"/>
    <w:rsid w:val="004F1106"/>
    <w:rsid w:val="005948AD"/>
    <w:rsid w:val="006212EE"/>
    <w:rsid w:val="00662412"/>
    <w:rsid w:val="006C3C12"/>
    <w:rsid w:val="006D40F4"/>
    <w:rsid w:val="00746E03"/>
    <w:rsid w:val="00814403"/>
    <w:rsid w:val="009228D1"/>
    <w:rsid w:val="009C57DA"/>
    <w:rsid w:val="00A44B7D"/>
    <w:rsid w:val="00A775A0"/>
    <w:rsid w:val="00A83572"/>
    <w:rsid w:val="00B50124"/>
    <w:rsid w:val="00B966ED"/>
    <w:rsid w:val="00BD2834"/>
    <w:rsid w:val="00C77540"/>
    <w:rsid w:val="00E01037"/>
    <w:rsid w:val="00ED017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64"/>
    <w:pPr>
      <w:spacing w:after="200" w:line="276" w:lineRule="auto"/>
    </w:pPr>
    <w:rPr>
      <w:rFonts w:ascii="Times New Roman" w:hAnsi="Times New Roman"/>
      <w:kern w:val="22"/>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440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x.doi.org/10.1016/j.catena.2016.0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257</Words>
  <Characters>1520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Klárka</cp:lastModifiedBy>
  <cp:revision>5</cp:revision>
  <dcterms:created xsi:type="dcterms:W3CDTF">2016-11-25T20:29:00Z</dcterms:created>
  <dcterms:modified xsi:type="dcterms:W3CDTF">2016-12-13T10:07:00Z</dcterms:modified>
</cp:coreProperties>
</file>