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812"/>
      </w:tblGrid>
      <w:tr w:rsidR="0086134F" w:rsidRPr="0086134F" w:rsidTr="0086134F">
        <w:trPr>
          <w:tblCellSpacing w:w="0" w:type="dxa"/>
        </w:trPr>
        <w:tc>
          <w:tcPr>
            <w:tcW w:w="0" w:type="auto"/>
            <w:noWrap/>
            <w:hideMark/>
          </w:tcPr>
          <w:p w:rsidR="0086134F" w:rsidRPr="0086134F" w:rsidRDefault="0086134F" w:rsidP="0086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6134F" w:rsidRPr="0086134F" w:rsidRDefault="0086134F" w:rsidP="0086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Grantové a stipendijní programy pro česko-bavorskou spolupráci VŠ v roce 2020</w:t>
            </w:r>
          </w:p>
        </w:tc>
      </w:tr>
      <w:tr w:rsidR="0086134F" w:rsidRPr="0086134F" w:rsidTr="0086134F">
        <w:trPr>
          <w:tblCellSpacing w:w="0" w:type="dxa"/>
        </w:trPr>
        <w:tc>
          <w:tcPr>
            <w:tcW w:w="0" w:type="auto"/>
            <w:noWrap/>
            <w:hideMark/>
          </w:tcPr>
          <w:p w:rsidR="0086134F" w:rsidRPr="0086134F" w:rsidRDefault="0086134F" w:rsidP="0086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6134F" w:rsidRPr="0086134F" w:rsidRDefault="0086134F" w:rsidP="0086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Tue, 28 Jan 2020 17:46:37 +0100</w:t>
            </w:r>
          </w:p>
        </w:tc>
      </w:tr>
      <w:tr w:rsidR="0086134F" w:rsidRPr="0086134F" w:rsidTr="0086134F">
        <w:trPr>
          <w:tblCellSpacing w:w="0" w:type="dxa"/>
        </w:trPr>
        <w:tc>
          <w:tcPr>
            <w:tcW w:w="0" w:type="auto"/>
            <w:noWrap/>
            <w:hideMark/>
          </w:tcPr>
          <w:p w:rsidR="0086134F" w:rsidRPr="0086134F" w:rsidRDefault="0086134F" w:rsidP="0086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86134F" w:rsidRPr="0086134F" w:rsidRDefault="0086134F" w:rsidP="0086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Sekretariat Btha </w:t>
            </w:r>
            <w:hyperlink r:id="rId4" w:tgtFrame="_blank" w:history="1">
              <w:r w:rsidRPr="008613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&lt;sekretariat@btha.de&gt;</w:t>
              </w:r>
            </w:hyperlink>
          </w:p>
        </w:tc>
      </w:tr>
      <w:tr w:rsidR="0086134F" w:rsidRPr="0086134F" w:rsidTr="0086134F">
        <w:trPr>
          <w:tblCellSpacing w:w="0" w:type="dxa"/>
        </w:trPr>
        <w:tc>
          <w:tcPr>
            <w:tcW w:w="0" w:type="auto"/>
            <w:noWrap/>
            <w:hideMark/>
          </w:tcPr>
          <w:p w:rsidR="0086134F" w:rsidRPr="0086134F" w:rsidRDefault="0086134F" w:rsidP="0086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6134F" w:rsidRPr="0086134F" w:rsidRDefault="0086134F" w:rsidP="0086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Sekretariat Btha </w:t>
            </w:r>
            <w:hyperlink r:id="rId5" w:tgtFrame="_blank" w:history="1">
              <w:r w:rsidRPr="008613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&lt;sekretariat@btha.de&gt;</w:t>
              </w:r>
            </w:hyperlink>
          </w:p>
        </w:tc>
      </w:tr>
      <w:tr w:rsidR="0086134F" w:rsidRPr="0086134F" w:rsidTr="0086134F">
        <w:trPr>
          <w:tblCellSpacing w:w="0" w:type="dxa"/>
        </w:trPr>
        <w:tc>
          <w:tcPr>
            <w:tcW w:w="0" w:type="auto"/>
            <w:noWrap/>
            <w:hideMark/>
          </w:tcPr>
          <w:p w:rsidR="0086134F" w:rsidRPr="0086134F" w:rsidRDefault="0086134F" w:rsidP="0086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86134F" w:rsidRPr="0086134F" w:rsidRDefault="0086134F" w:rsidP="0086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Radka Bonackova </w:t>
            </w:r>
            <w:hyperlink r:id="rId6" w:tgtFrame="_blank" w:history="1">
              <w:r w:rsidRPr="008613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&lt;bonackova@btha.de&gt;</w:t>
              </w:r>
            </w:hyperlink>
          </w:p>
        </w:tc>
      </w:tr>
    </w:tbl>
    <w:p w:rsidR="0086134F" w:rsidRPr="0086134F" w:rsidRDefault="0086134F" w:rsidP="0086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noProof/>
          <w:lang w:eastAsia="cs-CZ"/>
        </w:rPr>
        <w:drawing>
          <wp:inline distT="0" distB="0" distL="0" distR="0">
            <wp:extent cx="4600575" cy="714375"/>
            <wp:effectExtent l="0" t="0" r="0" b="9525"/>
            <wp:docPr id="1" name="Obrázek 1" descr="C:\Users\Lucie\AppData\Local\Microsoft\Windows\INetCache\Content.MSO\C74A0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Content.MSO\C74A071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- guten Tag - grüß Gott, 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rádi bychom Vás informovali o aktuálních stipendijních a grantových programech Česko-bavorské vysokoškolské agentury.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Prosíme předejte následující informace potenciálním zájemcům z řad studentů, pedagogů, vědeckých pracovníků a vedení VŠ, děkujeme.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Stipendijní programy BTHA: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- stipendia na kurzy němčiny a odborné letní školy v Bavorsku,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- stipendia na kurzy češtiny a odborné letní školy v ČR,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- stipendia na studijní a výzkumné pobyty v ČR,</w:t>
      </w:r>
    </w:p>
    <w:p w:rsidR="0086134F" w:rsidRPr="0086134F" w:rsidRDefault="0086134F" w:rsidP="0086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- stipendia na stáže v ČR.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informací viz </w:t>
      </w:r>
      <w:hyperlink r:id="rId8" w:tgtFrame="_blank" w:history="1">
        <w:r w:rsidRPr="00861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www.btha.cz</w:t>
        </w:r>
      </w:hyperlink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rubrice "Stipendia".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Grantové programy BTHA: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"Bayerisch-tschechische akademische Projekte 2020" - program podpory česko-bavorských akademických projektů, jako jsou např. konference, workshopy, letní školy, exkurze nebo příprava projektů (žádost podává bavorská VŠ)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"Mobilitätsbeihilfen Tschechien 2020" - příspěvky na studijní, přednáškové a vědecké pobyty v Bavorsku, resp. v České republice (žádost podává bavorská VŠ)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informací na </w:t>
      </w:r>
      <w:hyperlink r:id="rId9" w:tgtFrame="_blank" w:history="1">
        <w:r w:rsidRPr="00861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www.btha.cz</w:t>
        </w:r>
      </w:hyperlink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rubrice "Granty".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Aktuální pozvánka: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Rádi bychom vás a vaše německé partnery upozornili na konferenci "10th International Conference on Advanced Computer Information Technologies", na kterou zve BAYHOST ve spolupráci s Technickou vysokou školou v Deggendorfu ve dnech 13. – 15.5.2020: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CfP bis 17.2.2020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Pr="00861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cs-CZ"/>
          </w:rPr>
          <w:t>acit.tneu.edu.ua</w:t>
        </w:r>
      </w:hyperlink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Pozvánky a informace k dalším akcím najdete na </w:t>
      </w:r>
      <w:hyperlink r:id="rId11" w:tgtFrame="_blank" w:history="1">
        <w:r w:rsidRPr="00861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www.btha.cz</w:t>
        </w:r>
      </w:hyperlink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rubrice "Zprávy".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Těšíme se na další nová setkání a na spolupráci s vámi v roce 2020!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S přátelským pozdravem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- mit freundlichen Grüßen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Radka Bonacková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Projektmanagerin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Segoe UI" w:eastAsia="Times New Roman" w:hAnsi="Segoe UI" w:cs="Segoe UI"/>
          <w:sz w:val="24"/>
          <w:szCs w:val="24"/>
          <w:lang w:eastAsia="cs-CZ"/>
        </w:rPr>
        <w:t>Bayerisch-Tschechische Hochschulagentur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Česko-bavorská vysokoškolská agentura</w:t>
      </w: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Stephanie Zechmair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Sekretariat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Bayerisch-Tschechische Hochschulagentur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BTHA/BAYHOST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Universitätsstr. 31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93053 Regensburg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sz w:val="20"/>
          <w:szCs w:val="20"/>
          <w:lang w:eastAsia="cs-CZ"/>
        </w:rPr>
        <w:t>Tel. (0049) 0941/943 - 5315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134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sekretariat@btha.de</w:t>
      </w:r>
    </w:p>
    <w:p w:rsidR="0086134F" w:rsidRPr="0086134F" w:rsidRDefault="0086134F" w:rsidP="0086134F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2" w:tgtFrame="_blank" w:history="1">
        <w:r w:rsidRPr="0086134F">
          <w:rPr>
            <w:rFonts w:ascii="Calibri" w:eastAsia="Times New Roman" w:hAnsi="Calibri" w:cs="Calibri"/>
            <w:color w:val="000000"/>
            <w:sz w:val="20"/>
            <w:szCs w:val="20"/>
            <w:u w:val="single"/>
            <w:lang w:eastAsia="cs-CZ"/>
          </w:rPr>
          <w:t>www.btha.de</w:t>
        </w:r>
      </w:hyperlink>
    </w:p>
    <w:p w:rsidR="0086134F" w:rsidRPr="0086134F" w:rsidRDefault="0086134F" w:rsidP="0086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3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3427F" w:rsidRDefault="00B3427F">
      <w:bookmarkStart w:id="0" w:name="_GoBack"/>
      <w:bookmarkEnd w:id="0"/>
    </w:p>
    <w:sectPr w:rsidR="00B3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F"/>
    <w:rsid w:val="0086134F"/>
    <w:rsid w:val="00B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3012-05CD-433C-B08B-B6563F2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9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0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btha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ackova@btha.de" TargetMode="External"/><Relationship Id="rId11" Type="http://schemas.openxmlformats.org/officeDocument/2006/relationships/hyperlink" Target="http://www.btha.cz/" TargetMode="External"/><Relationship Id="rId5" Type="http://schemas.openxmlformats.org/officeDocument/2006/relationships/hyperlink" Target="mailto:sekretariat@btha.de" TargetMode="External"/><Relationship Id="rId10" Type="http://schemas.openxmlformats.org/officeDocument/2006/relationships/hyperlink" Target="https://acit.tneu.edu.ua/index.php" TargetMode="External"/><Relationship Id="rId4" Type="http://schemas.openxmlformats.org/officeDocument/2006/relationships/hyperlink" Target="mailto:sekretariat@btha.de" TargetMode="External"/><Relationship Id="rId9" Type="http://schemas.openxmlformats.org/officeDocument/2006/relationships/hyperlink" Target="http://www.bth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2020-01-29T08:57:00Z</dcterms:created>
  <dcterms:modified xsi:type="dcterms:W3CDTF">2020-01-29T08:58:00Z</dcterms:modified>
</cp:coreProperties>
</file>