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000000" w:themeColor="text1"/>
          <w:sz w:val="36"/>
        </w:rPr>
        <w:id w:val="-166099553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color w:val="auto"/>
          <w:sz w:val="22"/>
          <w:szCs w:val="22"/>
          <w:lang w:eastAsia="en-US"/>
        </w:rPr>
      </w:sdtEndPr>
      <w:sdtContent>
        <w:p w:rsidR="00D71B57" w:rsidRPr="00D71B57" w:rsidRDefault="00D71B57">
          <w:pPr>
            <w:pStyle w:val="Nadpisobsahu"/>
            <w:rPr>
              <w:b/>
              <w:color w:val="000000" w:themeColor="text1"/>
              <w:sz w:val="36"/>
            </w:rPr>
          </w:pPr>
          <w:r w:rsidRPr="00D71B57">
            <w:rPr>
              <w:b/>
              <w:color w:val="000000" w:themeColor="text1"/>
              <w:sz w:val="36"/>
            </w:rPr>
            <w:t>Obsah</w:t>
          </w:r>
        </w:p>
        <w:p w:rsidR="00D71B57" w:rsidRDefault="00D71B57">
          <w:pPr>
            <w:pStyle w:val="Obsa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513843" w:history="1">
            <w:r w:rsidRPr="00985F1A">
              <w:rPr>
                <w:rStyle w:val="Hypertextovodkaz"/>
                <w:rFonts w:eastAsia="Times New Roman"/>
                <w:b/>
                <w:noProof/>
                <w:lang w:eastAsia="cs-CZ"/>
              </w:rPr>
              <w:t>Stipendia na letní kurzy a studijní/výzkumné pobyty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_Toc33513843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544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57" w:rsidRDefault="00D71B57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13844" w:history="1">
            <w:r w:rsidRPr="00985F1A">
              <w:rPr>
                <w:rStyle w:val="Hypertextovodkaz"/>
                <w:b/>
                <w:noProof/>
              </w:rPr>
              <w:t>Stipendia na základě mezinárodních smluv - Korejská republika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_Toc33513844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544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57" w:rsidRDefault="00D71B57">
          <w:r>
            <w:rPr>
              <w:b/>
              <w:bCs/>
            </w:rPr>
            <w:fldChar w:fldCharType="end"/>
          </w:r>
        </w:p>
      </w:sdtContent>
    </w:sdt>
    <w:p w:rsidR="005621C0" w:rsidRDefault="005621C0" w:rsidP="005621C0">
      <w:pPr>
        <w:rPr>
          <w:lang w:eastAsia="cs-CZ"/>
        </w:rPr>
      </w:pPr>
    </w:p>
    <w:p w:rsidR="005621C0" w:rsidRPr="005621C0" w:rsidRDefault="005621C0" w:rsidP="005621C0">
      <w:pPr>
        <w:pStyle w:val="Nadpis1"/>
        <w:rPr>
          <w:rFonts w:eastAsia="Times New Roman"/>
          <w:b/>
          <w:color w:val="000000" w:themeColor="text1"/>
          <w:sz w:val="40"/>
          <w:lang w:eastAsia="cs-CZ"/>
        </w:rPr>
      </w:pPr>
      <w:bookmarkStart w:id="0" w:name="_Toc33513843"/>
      <w:r w:rsidRPr="005621C0">
        <w:rPr>
          <w:rFonts w:eastAsia="Times New Roman"/>
          <w:b/>
          <w:color w:val="000000" w:themeColor="text1"/>
          <w:sz w:val="40"/>
          <w:lang w:eastAsia="cs-CZ"/>
        </w:rPr>
        <w:t>Stipendia na letní kurzy a studijní/výzkumné pobyty</w:t>
      </w:r>
      <w:bookmarkEnd w:id="0"/>
    </w:p>
    <w:p w:rsidR="005621C0" w:rsidRDefault="005621C0" w:rsidP="003C196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C1961" w:rsidRPr="003C1961" w:rsidRDefault="003C1961" w:rsidP="003C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961">
        <w:rPr>
          <w:rFonts w:ascii="Times New Roman" w:eastAsia="Times New Roman" w:hAnsi="Times New Roman" w:cs="Times New Roman"/>
          <w:lang w:eastAsia="cs-CZ"/>
        </w:rPr>
        <w:t xml:space="preserve">----------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Forwarded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message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----------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Date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Thu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, 13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Feb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2020 09:58:17 +0000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Subject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>: [iso-8859-2] FW: Stipendia na letní kurzy a studijní/výzkumné pobyty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Dobrý den,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eposílám ní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e informace k nabídkám letních 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kol a studijních a výzkumných pobyt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AIA. Prosím o 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í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ení.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D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kuji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P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kný den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Iva T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>mová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bookmarkStart w:id="1" w:name="_GoBack"/>
      <w:bookmarkEnd w:id="1"/>
      <w:r w:rsidRPr="003C1961">
        <w:rPr>
          <w:rFonts w:ascii="Times New Roman" w:eastAsia="Times New Roman" w:hAnsi="Times New Roman" w:cs="Times New Roman"/>
          <w:lang w:eastAsia="cs-CZ"/>
        </w:rPr>
        <w:br/>
        <w:t>International Relations Office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Faculty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Science</w:t>
      </w:r>
      <w:r w:rsidRPr="003C1961">
        <w:rPr>
          <w:rFonts w:ascii="Times New Roman" w:eastAsia="Times New Roman" w:hAnsi="Times New Roman" w:cs="Times New Roman"/>
          <w:lang w:eastAsia="cs-CZ"/>
        </w:rPr>
        <w:br/>
        <w:t>Masaryk University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Kotlarska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267/2</w:t>
      </w:r>
      <w:r w:rsidRPr="003C1961">
        <w:rPr>
          <w:rFonts w:ascii="Times New Roman" w:eastAsia="Times New Roman" w:hAnsi="Times New Roman" w:cs="Times New Roman"/>
          <w:lang w:eastAsia="cs-CZ"/>
        </w:rPr>
        <w:br/>
        <w:t>611 37 Brno</w:t>
      </w:r>
      <w:r w:rsidRPr="003C1961">
        <w:rPr>
          <w:rFonts w:ascii="Times New Roman" w:eastAsia="Times New Roman" w:hAnsi="Times New Roman" w:cs="Times New Roman"/>
          <w:lang w:eastAsia="cs-CZ"/>
        </w:rPr>
        <w:br/>
        <w:t>Czech Republic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Tel.: 549 49 8022</w:t>
      </w:r>
      <w:r w:rsidRPr="003C1961">
        <w:rPr>
          <w:rFonts w:ascii="Times New Roman" w:eastAsia="Times New Roman" w:hAnsi="Times New Roman" w:cs="Times New Roman"/>
          <w:lang w:eastAsia="cs-CZ"/>
        </w:rPr>
        <w:br/>
        <w:t>E-mail: tumova@sci.muni.cz&lt;</w:t>
      </w:r>
      <w:hyperlink r:id="rId5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mailto:tumova@sci.muni.cz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hyperlink r:id="rId6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www.sci.muni.cz</w:t>
        </w:r>
      </w:hyperlink>
    </w:p>
    <w:p w:rsidR="003C1961" w:rsidRPr="003C1961" w:rsidRDefault="003C1961" w:rsidP="003C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aia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&lt;aia@dzs.cz&gt;</w:t>
      </w:r>
      <w:r w:rsidRPr="003C1961">
        <w:rPr>
          <w:rFonts w:ascii="Times New Roman" w:eastAsia="Times New Roman" w:hAnsi="Times New Roman" w:cs="Times New Roman"/>
          <w:lang w:eastAsia="cs-CZ"/>
        </w:rPr>
        <w:br/>
        <w:t xml:space="preserve">Sent: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Monday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February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10, 2020 2:24 PM</w:t>
      </w:r>
      <w:r w:rsidRPr="003C1961">
        <w:rPr>
          <w:rFonts w:ascii="Times New Roman" w:eastAsia="Times New Roman" w:hAnsi="Times New Roman" w:cs="Times New Roman"/>
          <w:lang w:eastAsia="cs-CZ"/>
        </w:rPr>
        <w:br/>
        <w:t xml:space="preserve">To: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aia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&lt;aia@dzs.cz&gt;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Subject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>: Stipendia na letní k</w:t>
      </w:r>
      <w:r>
        <w:rPr>
          <w:rFonts w:ascii="Times New Roman" w:eastAsia="Times New Roman" w:hAnsi="Times New Roman" w:cs="Times New Roman"/>
          <w:lang w:eastAsia="cs-CZ"/>
        </w:rPr>
        <w:t>urzy a studijní/výzkumné pobyty</w:t>
      </w:r>
      <w:r w:rsidRPr="003C1961">
        <w:rPr>
          <w:rFonts w:ascii="Times New Roman" w:eastAsia="Times New Roman" w:hAnsi="Times New Roman" w:cs="Times New Roman"/>
          <w:lang w:eastAsia="cs-CZ"/>
        </w:rPr>
        <w:t>: Albánie, Bulharsko,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Vá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3C1961">
        <w:rPr>
          <w:rFonts w:ascii="Times New Roman" w:eastAsia="Times New Roman" w:hAnsi="Times New Roman" w:cs="Times New Roman"/>
          <w:lang w:eastAsia="cs-CZ"/>
        </w:rPr>
        <w:t>ená paní, vá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3C1961">
        <w:rPr>
          <w:rFonts w:ascii="Times New Roman" w:eastAsia="Times New Roman" w:hAnsi="Times New Roman" w:cs="Times New Roman"/>
          <w:lang w:eastAsia="cs-CZ"/>
        </w:rPr>
        <w:t>ený pane,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dovoluji si Vám zaslat informace ke stipendijním nabídkám na letní kurzy a na studijní a výzkumné pobyty pro studenty a u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itele V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: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 xml:space="preserve">Letní 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koly: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Loty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sko&lt;</w:t>
      </w:r>
      <w:hyperlink r:id="rId7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https://www.dzs.cz/cz/akademicka-informacni-agentura/stipendia/?type_id=5&amp;country_id=22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 nabízí student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>m a u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itel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>m V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2 místa na tematicky a oborov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zam</w:t>
      </w:r>
      <w:r>
        <w:rPr>
          <w:rFonts w:ascii="Times New Roman" w:eastAsia="Times New Roman" w:hAnsi="Times New Roman" w:cs="Times New Roman"/>
          <w:lang w:eastAsia="cs-CZ"/>
        </w:rPr>
        <w:t>ěř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ené letní 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koly. Tematická 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kála je 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iroka: bryologie, robotika, 3D animace, in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enýrství (Smart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Cities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>), d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jiny um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ní, cestovní ruch a loty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ský jazyk. Seznam letních 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kol naleznete zde&lt;</w:t>
      </w:r>
      <w:hyperlink r:id="rId8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http://viaa.gov.lv/eng/scholarships_gov/scholarships_for_summer_school/?tl_id=22802&amp;tls_id=5</w:t>
        </w:r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lastRenderedPageBreak/>
          <w:t>4841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&gt;. Zájemci zasílají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ihlá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ky do 14. února do kancelá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e AIA. Stipendium ve vý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e 711 Eur se vyplácí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ímo organizátor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m letní 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koly.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Termín odevzdání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ihlá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ek na letní kurzy v Albánii&lt;</w:t>
      </w:r>
      <w:hyperlink r:id="rId9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https://www.dzs.cz/cz/akademicka-informacni-agentura/stipendia/?type_id=5&amp;country_id=7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 a na letní kurz bulharského jazyka a na zimní seminá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balkanistiky na univerzit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v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Blagoevgradu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v Bulharsko&lt;</w:t>
      </w:r>
      <w:hyperlink r:id="rId10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https://www.dzs.cz/cz/akademicka-informacni-agentura/stipendia/?type_id=5&amp;country_id=8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 se prodlou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3C1961">
        <w:rPr>
          <w:rFonts w:ascii="Times New Roman" w:eastAsia="Times New Roman" w:hAnsi="Times New Roman" w:cs="Times New Roman"/>
          <w:lang w:eastAsia="cs-CZ"/>
        </w:rPr>
        <w:t>il do 6. b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ezna 2020.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ihlá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ky se posílá do sídla Akademické informa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ní agentury. Stipendium zahrnuje bezplatnou ú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ast na letní 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kole, ubytování a stravování.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Zájemci o letní kurzy estonského jazyka a kultury a jiné kurzy v angli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tin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konané na univerzitách v Estonsku&lt;</w:t>
      </w:r>
      <w:hyperlink r:id="rId11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https://www.dzs.cz/cz/akademicka-informacni-agentura/stipendia/?type_id=5&amp;country_id=12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 podávají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ihlá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ky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ímo estonské vzd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lávací agentu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e Archimedes Foundation&lt;</w:t>
      </w:r>
      <w:hyperlink r:id="rId12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http://haridus.archimedes.ee/en/scholarships-short-courses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 do 19. b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ezna.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eskou stranu o podání 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3C1961">
        <w:rPr>
          <w:rFonts w:ascii="Times New Roman" w:eastAsia="Times New Roman" w:hAnsi="Times New Roman" w:cs="Times New Roman"/>
          <w:lang w:eastAsia="cs-CZ"/>
        </w:rPr>
        <w:t>ádosti pouze informují. R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zné letní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koly v AJ nabízí</w:t>
      </w:r>
      <w:proofErr w:type="gramEnd"/>
      <w:r w:rsidRPr="003C1961">
        <w:rPr>
          <w:rFonts w:ascii="Times New Roman" w:eastAsia="Times New Roman" w:hAnsi="Times New Roman" w:cs="Times New Roman"/>
          <w:lang w:eastAsia="cs-CZ"/>
        </w:rPr>
        <w:t xml:space="preserve"> Tallinn Univerzity, Tallinn University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Technology, University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Tartu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Estonian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Academy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Arts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. Seznam letních 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kol naleznete zde&lt;</w:t>
      </w:r>
      <w:hyperlink r:id="rId13" w:anchor="Estonian%20governmental%20scholarships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http://www.studyinestonia.ee/en/scholarships-short-courses#Estonian%20governmental%20scholarships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&gt;. Stipendium zahrnuje a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500 Eur na poplatek za kurz a 25 Eur denn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na ubytování po maximálním trvání 28 dní.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esko-bavorská vysoko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kolská agentura nabízí stipendia na letní a zimní jazykové a tematické zam</w:t>
      </w:r>
      <w:r>
        <w:rPr>
          <w:rFonts w:ascii="Times New Roman" w:eastAsia="Times New Roman" w:hAnsi="Times New Roman" w:cs="Times New Roman"/>
          <w:lang w:eastAsia="cs-CZ"/>
        </w:rPr>
        <w:t>ěř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ené 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koly v Bavorsku&lt;</w:t>
      </w:r>
      <w:hyperlink r:id="rId14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https://www.dzs.cz/file/8828/BTHA_Sprachkurse-Fachkurse_BY_2020_Ausschreibung.pdf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&gt;. Seznam kurz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naleznete zde&lt;</w:t>
      </w:r>
      <w:hyperlink r:id="rId15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https://www.btha.cz/images/inhalt/stipendien/sprachkurse-und-fachkurse-in-bayern/dokumente/190718_summer_winter_schools.pdf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&gt;.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ihlá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ky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ijímá sídlo BTHA v 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eznu do 1. dubna. Stipendium zahrnuje poplatek za kurz,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ípadn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také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ísp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vek na ubytování ve vý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e 400 Eur.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Studijní a výzkumné pobyty: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Slovensko&lt;</w:t>
      </w:r>
      <w:hyperlink r:id="rId16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https://www.dzs.cz/cz/akademicka-informacni-agentura/stipendia/?type_id=5&amp;country_id=38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 nabízí 10 stipendijních míst na studijní pobyty pro studenty MSP a DSP. Zájemci podávají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ihlá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ky v termínu do 21. února do kancelá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e AIA. Stipendium pro studenty BSP a MSP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iní 280 Eur, pro studenty DSP 330 Eur a pro V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u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itele 550 Eur/m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sí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.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Studenti a pedagogové V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mohou do 27. února odevzdávat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ihlá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ky na studijní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i výzkumné pobyty&lt;</w:t>
      </w:r>
      <w:hyperlink r:id="rId17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https://www.dzs.cz/cz/akademicka-informacni-agentura/odevzdani-prihlasek-na-stipendijni-pobyty-v-polsku/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 v Polsku&lt;</w:t>
      </w:r>
      <w:hyperlink r:id="rId18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https://www.dzs.cz/cz/akademicka-informacni-agentura/stipendia/?type_id=5&amp;country_id=31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 v délce od 1 do 10 m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síc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. Stipendium pro studenty BSP a MSP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iní 9000 K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, pro studenty DSP a V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u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itele 9500 K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/m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sí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.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Deadliny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pro podání 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ádost o stipendium na studijní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i výzkumné pobyty v Albánie&lt;</w:t>
      </w:r>
      <w:hyperlink r:id="rId19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https://www.dzs.cz/cz/akademicka-informacni-agentura/stipendia/?type_id=5&amp;country_id=7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&gt;, Bulharsku&lt;</w:t>
      </w:r>
      <w:hyperlink r:id="rId20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https://www.dzs.cz/cz/akademicka-informacni-agentura/stipendia/?type_id=5&amp;country_id=8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&gt;, Gruzii&lt;</w:t>
      </w:r>
      <w:hyperlink r:id="rId21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https://www.dzs.cz/cz/akademicka-informacni-agentura/stipendia/?type_id=5&amp;country_id=54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 a Rumunsku&lt;</w:t>
      </w:r>
      <w:hyperlink r:id="rId22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https://www.dzs.cz/cz/akademicka-informacni-agentura/stipendia/?type_id=5&amp;country_id=54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 se prodlou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3C1961">
        <w:rPr>
          <w:rFonts w:ascii="Times New Roman" w:eastAsia="Times New Roman" w:hAnsi="Times New Roman" w:cs="Times New Roman"/>
          <w:lang w:eastAsia="cs-CZ"/>
        </w:rPr>
        <w:t>ily do 6. b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ezna 2020.</w:t>
      </w:r>
      <w:r w:rsidRPr="003C1961">
        <w:rPr>
          <w:rFonts w:ascii="Times New Roman" w:eastAsia="Times New Roman" w:hAnsi="Times New Roman" w:cs="Times New Roman"/>
          <w:lang w:eastAsia="cs-CZ"/>
        </w:rPr>
        <w:br/>
        <w:t>Vý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e stipendia do Albánie je pro studenty BSP/MSP 6500 K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, pro studenty DSP 6700 a pro V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u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itele 7000 K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.</w:t>
      </w:r>
      <w:r w:rsidRPr="003C1961">
        <w:rPr>
          <w:rFonts w:ascii="Times New Roman" w:eastAsia="Times New Roman" w:hAnsi="Times New Roman" w:cs="Times New Roman"/>
          <w:lang w:eastAsia="cs-CZ"/>
        </w:rPr>
        <w:br/>
        <w:t>Vý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e stipendia do Bulharska je pro studenty BSP/MSP 6500 K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, pro studenty DSP a 6700 K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.</w:t>
      </w:r>
      <w:r w:rsidRPr="003C1961">
        <w:rPr>
          <w:rFonts w:ascii="Times New Roman" w:eastAsia="Times New Roman" w:hAnsi="Times New Roman" w:cs="Times New Roman"/>
          <w:lang w:eastAsia="cs-CZ"/>
        </w:rPr>
        <w:br/>
        <w:t xml:space="preserve">Na akademický rok 2019/2020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inilo stipendium do Gruzie  800 GEL/m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sí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.</w:t>
      </w:r>
      <w:r w:rsidRPr="003C1961">
        <w:rPr>
          <w:rFonts w:ascii="Times New Roman" w:eastAsia="Times New Roman" w:hAnsi="Times New Roman" w:cs="Times New Roman"/>
          <w:lang w:eastAsia="cs-CZ"/>
        </w:rPr>
        <w:br/>
        <w:t>Vý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e stipendia do Rumunska je pro studenty BSP/MSP 7700 K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, pro studenty DSP 8000 K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a pro V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C1961">
        <w:rPr>
          <w:rFonts w:ascii="Times New Roman" w:eastAsia="Times New Roman" w:hAnsi="Times New Roman" w:cs="Times New Roman"/>
          <w:lang w:eastAsia="cs-CZ"/>
        </w:rPr>
        <w:lastRenderedPageBreak/>
        <w:t>u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itele 8500 K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/m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sí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.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Tchaj-wan&lt;</w:t>
      </w:r>
      <w:hyperlink r:id="rId23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https://www.dzs.cz/cz/akademicka-informacni-agentura/stipendia/?type_id=6&amp;country_id=66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 nabízí dva druhy stipendia: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 xml:space="preserve">1.       Víceletá stipendia ke studiu v BSP, MSP a DSP a na jazykové kurzy mandarínské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ín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tiny v délce od 3 do 12 m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síc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>.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Vý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e stipendia: bakalá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ské studium a jazykový kurs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ín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tiny 15 000 tchajwanských dolar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(p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ibli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3C1961">
        <w:rPr>
          <w:rFonts w:ascii="Times New Roman" w:eastAsia="Times New Roman" w:hAnsi="Times New Roman" w:cs="Times New Roman"/>
          <w:lang w:eastAsia="cs-CZ"/>
        </w:rPr>
        <w:t>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500 amerických dolar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>) m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sí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, magisterské nebo doktorandské studium 20 000 tchajwanských dolar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(p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ibli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3C1961">
        <w:rPr>
          <w:rFonts w:ascii="Times New Roman" w:eastAsia="Times New Roman" w:hAnsi="Times New Roman" w:cs="Times New Roman"/>
          <w:lang w:eastAsia="cs-CZ"/>
        </w:rPr>
        <w:t>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655 amerických dolar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>) m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sí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. Za studenty bude také uhrazeno 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kolné (p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ípadn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i 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které dal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í poplatky související se studiem) a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do maximální vý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e 40 000 tchajwanských dolar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za semestr.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 xml:space="preserve">   1. 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Huayu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Enrichment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Scholarship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Program: Stipendia na jednoro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ní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ípadn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devítim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sí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ní, 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estim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sí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ní nebo t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ím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sí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ní jazykový kurs (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mandarinské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ín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tiny.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Vý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3C1961">
        <w:rPr>
          <w:rFonts w:ascii="Times New Roman" w:eastAsia="Times New Roman" w:hAnsi="Times New Roman" w:cs="Times New Roman"/>
          <w:lang w:eastAsia="cs-CZ"/>
        </w:rPr>
        <w:t>e stipendia: 25 000 tchajwanských dolar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(p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ibli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3C1961">
        <w:rPr>
          <w:rFonts w:ascii="Times New Roman" w:eastAsia="Times New Roman" w:hAnsi="Times New Roman" w:cs="Times New Roman"/>
          <w:lang w:eastAsia="cs-CZ"/>
        </w:rPr>
        <w:t>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800 amerických dolar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>) m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sí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.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ádosti se podávají na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Tchajpejskou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hospodá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skou a kulturní kancelá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v Praze, a to v dob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 od 29. ledna do 31. b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ezna 2020.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Prosíme o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edání t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chto informací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ípadným zájemc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>m a d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kujeme za spolupráci!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S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áním p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kného dne,</w:t>
      </w:r>
      <w:r w:rsidRPr="003C1961">
        <w:rPr>
          <w:rFonts w:ascii="Times New Roman" w:eastAsia="Times New Roman" w:hAnsi="Times New Roman" w:cs="Times New Roman"/>
          <w:lang w:eastAsia="cs-CZ"/>
        </w:rPr>
        <w:br/>
        <w:t>Sabine Borovanská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Sabine Borovanská, M. A.</w:t>
      </w:r>
      <w:r w:rsidRPr="003C1961">
        <w:rPr>
          <w:rFonts w:ascii="Times New Roman" w:eastAsia="Times New Roman" w:hAnsi="Times New Roman" w:cs="Times New Roman"/>
          <w:lang w:eastAsia="cs-CZ"/>
        </w:rPr>
        <w:br/>
        <w:t>Akademická informa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ní agentura (AIA)   |  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Academic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Information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Agency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br/>
        <w:t>Odd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3C1961">
        <w:rPr>
          <w:rFonts w:ascii="Times New Roman" w:eastAsia="Times New Roman" w:hAnsi="Times New Roman" w:cs="Times New Roman"/>
          <w:lang w:eastAsia="cs-CZ"/>
        </w:rPr>
        <w:t>lení bilaterálních a multilaterálních program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   |  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Bilateral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Multilateral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Programmes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Unit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Tel.: (+420) 221 850 504</w:t>
      </w:r>
      <w:r w:rsidRPr="003C1961">
        <w:rPr>
          <w:rFonts w:ascii="Times New Roman" w:eastAsia="Times New Roman" w:hAnsi="Times New Roman" w:cs="Times New Roman"/>
          <w:lang w:eastAsia="cs-CZ"/>
        </w:rPr>
        <w:br/>
        <w:t>Mob.: (+420) 602 169 135</w:t>
      </w:r>
      <w:r w:rsidRPr="003C1961">
        <w:rPr>
          <w:rFonts w:ascii="Times New Roman" w:eastAsia="Times New Roman" w:hAnsi="Times New Roman" w:cs="Times New Roman"/>
          <w:lang w:eastAsia="cs-CZ"/>
        </w:rPr>
        <w:br/>
        <w:t>E-mail: sabine.borovanska@dzs.cz&lt;mailto:sabine.borovanska@dzs.cz&gt;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DZS I D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3C1961">
        <w:rPr>
          <w:rFonts w:ascii="Times New Roman" w:eastAsia="Times New Roman" w:hAnsi="Times New Roman" w:cs="Times New Roman"/>
          <w:lang w:eastAsia="cs-CZ"/>
        </w:rPr>
        <w:t>m zahrani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 xml:space="preserve">ní spolupráce | Czech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National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Agency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t xml:space="preserve"> International </w:t>
      </w:r>
      <w:proofErr w:type="spellStart"/>
      <w:r w:rsidRPr="003C1961">
        <w:rPr>
          <w:rFonts w:ascii="Times New Roman" w:eastAsia="Times New Roman" w:hAnsi="Times New Roman" w:cs="Times New Roman"/>
          <w:lang w:eastAsia="cs-CZ"/>
        </w:rPr>
        <w:t>Education</w:t>
      </w:r>
      <w:proofErr w:type="spellEnd"/>
      <w:r w:rsidRPr="003C1961">
        <w:rPr>
          <w:rFonts w:ascii="Times New Roman" w:eastAsia="Times New Roman" w:hAnsi="Times New Roman" w:cs="Times New Roman"/>
          <w:lang w:eastAsia="cs-CZ"/>
        </w:rPr>
        <w:br/>
        <w:t>Na Po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3C1961">
        <w:rPr>
          <w:rFonts w:ascii="Times New Roman" w:eastAsia="Times New Roman" w:hAnsi="Times New Roman" w:cs="Times New Roman"/>
          <w:lang w:eastAsia="cs-CZ"/>
        </w:rPr>
        <w:t>í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3C1961">
        <w:rPr>
          <w:rFonts w:ascii="Times New Roman" w:eastAsia="Times New Roman" w:hAnsi="Times New Roman" w:cs="Times New Roman"/>
          <w:lang w:eastAsia="cs-CZ"/>
        </w:rPr>
        <w:t>í 1035/4   |   110 00 Praha 1</w:t>
      </w:r>
      <w:r w:rsidRPr="003C1961">
        <w:rPr>
          <w:rFonts w:ascii="Times New Roman" w:eastAsia="Times New Roman" w:hAnsi="Times New Roman" w:cs="Times New Roman"/>
          <w:lang w:eastAsia="cs-CZ"/>
        </w:rPr>
        <w:br/>
        <w:t>www.dzs.cz&lt;</w:t>
      </w:r>
      <w:hyperlink r:id="rId24" w:tgtFrame="_blank" w:history="1">
        <w:r w:rsidRPr="003C196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http://www.dzs.cz/</w:t>
        </w:r>
      </w:hyperlink>
      <w:r w:rsidRPr="003C1961">
        <w:rPr>
          <w:rFonts w:ascii="Times New Roman" w:eastAsia="Times New Roman" w:hAnsi="Times New Roman" w:cs="Times New Roman"/>
          <w:lang w:eastAsia="cs-CZ"/>
        </w:rPr>
        <w:t>&gt;   |  zahranici-stipendium.cz&lt;http://</w:t>
      </w:r>
      <w:proofErr w:type="gramStart"/>
      <w:r w:rsidRPr="003C1961">
        <w:rPr>
          <w:rFonts w:ascii="Times New Roman" w:eastAsia="Times New Roman" w:hAnsi="Times New Roman" w:cs="Times New Roman"/>
          <w:lang w:eastAsia="cs-CZ"/>
        </w:rPr>
        <w:t>www.zahranici-stipendium</w:t>
      </w:r>
      <w:proofErr w:type="gramEnd"/>
      <w:r w:rsidRPr="003C1961">
        <w:rPr>
          <w:rFonts w:ascii="Times New Roman" w:eastAsia="Times New Roman" w:hAnsi="Times New Roman" w:cs="Times New Roman"/>
          <w:lang w:eastAsia="cs-CZ"/>
        </w:rPr>
        <w:t>.cz/&gt;</w:t>
      </w:r>
      <w:r w:rsidRPr="003C1961">
        <w:rPr>
          <w:rFonts w:ascii="Times New Roman" w:eastAsia="Times New Roman" w:hAnsi="Times New Roman" w:cs="Times New Roman"/>
          <w:lang w:eastAsia="cs-CZ"/>
        </w:rPr>
        <w:br/>
      </w:r>
      <w:r w:rsidRPr="003C1961">
        <w:rPr>
          <w:rFonts w:ascii="Times New Roman" w:eastAsia="Times New Roman" w:hAnsi="Times New Roman" w:cs="Times New Roman"/>
          <w:lang w:eastAsia="cs-CZ"/>
        </w:rPr>
        <w:br/>
        <w:t>[cid:image002.png@01D5E01D.B9E78950]&lt;http://www.dzs.cz/&gt;</w:t>
      </w:r>
    </w:p>
    <w:p w:rsidR="004F09A1" w:rsidRDefault="004F09A1"/>
    <w:p w:rsidR="005621C0" w:rsidRDefault="005621C0"/>
    <w:p w:rsidR="005621C0" w:rsidRDefault="005621C0">
      <w:r>
        <w:t>______________________________________________________________________________</w:t>
      </w:r>
    </w:p>
    <w:p w:rsidR="005621C0" w:rsidRDefault="005621C0"/>
    <w:p w:rsidR="00525444" w:rsidRDefault="00525444"/>
    <w:p w:rsidR="00525444" w:rsidRDefault="00525444"/>
    <w:p w:rsidR="00525444" w:rsidRDefault="00525444"/>
    <w:p w:rsidR="00525444" w:rsidRDefault="00525444"/>
    <w:p w:rsidR="005621C0" w:rsidRPr="005621C0" w:rsidRDefault="005621C0" w:rsidP="005621C0">
      <w:pPr>
        <w:pStyle w:val="Nadpis1"/>
        <w:rPr>
          <w:b/>
          <w:color w:val="000000" w:themeColor="text1"/>
          <w:sz w:val="36"/>
        </w:rPr>
      </w:pPr>
      <w:bookmarkStart w:id="2" w:name="_Toc33513844"/>
      <w:r w:rsidRPr="005621C0">
        <w:rPr>
          <w:b/>
          <w:color w:val="000000" w:themeColor="text1"/>
          <w:sz w:val="36"/>
        </w:rPr>
        <w:lastRenderedPageBreak/>
        <w:t>Stipendia na základě mezinárodních smluv</w:t>
      </w:r>
      <w:r w:rsidRPr="005621C0">
        <w:rPr>
          <w:b/>
          <w:color w:val="000000" w:themeColor="text1"/>
          <w:sz w:val="36"/>
        </w:rPr>
        <w:t xml:space="preserve"> - Korejská republika</w:t>
      </w:r>
      <w:bookmarkEnd w:id="2"/>
    </w:p>
    <w:p w:rsidR="005621C0" w:rsidRDefault="005621C0"/>
    <w:p w:rsidR="005621C0" w:rsidRDefault="005621C0">
      <w:proofErr w:type="spellStart"/>
      <w:r>
        <w:t>From</w:t>
      </w:r>
      <w:proofErr w:type="spellEnd"/>
      <w:r>
        <w:t xml:space="preserve">: </w:t>
      </w:r>
      <w:proofErr w:type="spellStart"/>
      <w:r>
        <w:t>aia</w:t>
      </w:r>
      <w:proofErr w:type="spellEnd"/>
      <w:r>
        <w:t xml:space="preserve"> &lt;aia@dzs.cz&gt;</w:t>
      </w:r>
      <w:r>
        <w:br/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17, 2020 10:21 AM</w:t>
      </w:r>
      <w:r>
        <w:br/>
        <w:t xml:space="preserve">To: </w:t>
      </w:r>
      <w:proofErr w:type="spellStart"/>
      <w:r>
        <w:t>aia</w:t>
      </w:r>
      <w:proofErr w:type="spellEnd"/>
      <w:r>
        <w:t xml:space="preserve"> &lt;aia@dzs.cz&gt;</w:t>
      </w:r>
      <w:r>
        <w:br/>
      </w:r>
      <w:proofErr w:type="spellStart"/>
      <w:r>
        <w:t>Subject</w:t>
      </w:r>
      <w:proofErr w:type="spellEnd"/>
      <w:r>
        <w:t>: Stipendia na základě mezinárodních smluv - výběrová řízení v březnu 2020</w:t>
      </w:r>
      <w:r>
        <w:br/>
      </w:r>
      <w:r>
        <w:br/>
        <w:t>Vážená paní, vážený pane,</w:t>
      </w:r>
      <w:r>
        <w:br/>
      </w:r>
      <w:r>
        <w:br/>
        <w:t>z pověření Ministerstva školství, mládeže a tělovýchovy ČR si dovolujeme Vás informovat o vypsání výběrového řízení na víceletá stipendia ke studiu v Korejské republice &lt;</w:t>
      </w:r>
      <w:hyperlink r:id="rId25" w:tgtFrame="_blank" w:history="1">
        <w:r>
          <w:rPr>
            <w:rStyle w:val="Hypertextovodkaz"/>
          </w:rPr>
          <w:t>https://www.dzs.cz/cz/akademicka-informacni-agentura/stipendia/?type_id=5&amp;country_id=20</w:t>
        </w:r>
      </w:hyperlink>
      <w:r>
        <w:t>&gt;.</w:t>
      </w:r>
      <w:r>
        <w:br/>
      </w:r>
      <w:r>
        <w:br/>
        <w:t>Národní institut pro mezinárodní vzdělávání (NIIED)&lt;http://www.studyinkorea.go.kr/en/main.do;jsessionid=8FC4FDF19452176BD52927122A78979F.node_20&gt; nabízí ČR 2 stipendijní místa ke studiu na korejských univerzitách pro studenty, resp. absolventy BSP či MSP. Předpokladem přijetí k magisterskému studiu je získání bakalářského titulu do 31. 8. 2020, resp. získání magisterského titulu pro přijetí k doktorskému studiu ke stejnému datu. Součástí stipendijního pobytu je roční jazyková příprava povinná pro ty, kteří nedosahují požadované úrovně znalosti korejštiny. Studentům je vypláceno stipendium ve výši 1,000,000 KRW měsíčně a jsou jim hrazeny další náklady včetně mezinárodní dopravy.</w:t>
      </w:r>
      <w:r>
        <w:br/>
      </w:r>
      <w:r>
        <w:br/>
        <w:t xml:space="preserve">Termín pro odevzdání přihlášek </w:t>
      </w:r>
      <w:proofErr w:type="gramStart"/>
      <w:r>
        <w:t>je</w:t>
      </w:r>
      <w:proofErr w:type="gramEnd"/>
      <w:r>
        <w:t xml:space="preserve"> 9. března 2020. Pro bližší informace o odevzdávaných dokumentech, požadavcích na uchazeče a průběhu výběrového řízení doporučujeme navštívit webové stránky DZS/AIA&lt;</w:t>
      </w:r>
      <w:hyperlink r:id="rId26" w:tgtFrame="_blank" w:history="1">
        <w:r>
          <w:rPr>
            <w:rStyle w:val="Hypertextovodkaz"/>
          </w:rPr>
          <w:t>https://www.dzs.cz/cz/akademicka-informacni-agentura/stipendia/?type_id=5&amp;country_id=20</w:t>
        </w:r>
      </w:hyperlink>
      <w:r>
        <w:t>&gt; a prostudovat si informační manuál&lt;</w:t>
      </w:r>
      <w:hyperlink r:id="rId27" w:tgtFrame="_blank" w:history="1">
        <w:r>
          <w:rPr>
            <w:rStyle w:val="Hypertextovodkaz"/>
          </w:rPr>
          <w:t>https://www.dzs.cz/admin/file/8906/4_2020%20GKS-G%20Application%20Guidelines%20(English).pdf</w:t>
        </w:r>
      </w:hyperlink>
      <w:r>
        <w:t>&gt; pro žadatele.</w:t>
      </w:r>
      <w:r>
        <w:br/>
      </w:r>
      <w:r>
        <w:br/>
        <w:t>Zájemci doručí požadované dokumenty ve stanoveném termínu do sídla Akademické informační agentury (Dům zahraniční spolupráce, AIA, Na Poříčí 1035/4, 110 00 Praha 1).</w:t>
      </w:r>
      <w:r>
        <w:br/>
      </w:r>
      <w:r>
        <w:br/>
        <w:t>Do výběrového řízení se prostřednictvím AIA hlásí studenti, resp. absolventi veřejných V©. Obecné informace k výběrovým řízením naleznete zde&lt;</w:t>
      </w:r>
      <w:hyperlink r:id="rId28" w:tgtFrame="_blank" w:history="1">
        <w:r>
          <w:rPr>
            <w:rStyle w:val="Hypertextovodkaz"/>
          </w:rPr>
          <w:t>https://www.dzs.cz/cz/akademicka-informacni-agentura/44_mezinarodni_smlouvy-vyberova-rizeni/</w:t>
        </w:r>
      </w:hyperlink>
      <w:r>
        <w:t>&gt;.</w:t>
      </w:r>
      <w:r>
        <w:br/>
      </w:r>
      <w:r>
        <w:br/>
        <w:t>Děkujeme za zprostředkování této nabídky případným zájemcům.</w:t>
      </w:r>
      <w:r>
        <w:br/>
      </w:r>
      <w:r>
        <w:br/>
        <w:t>S přáním hezkého dne,</w:t>
      </w:r>
      <w:r>
        <w:br/>
      </w:r>
      <w:r>
        <w:br/>
        <w:t>Mgr. Pavel Rybář</w:t>
      </w:r>
      <w:r>
        <w:br/>
        <w:t>Akademická informační agentura (AIA)</w:t>
      </w:r>
      <w:r>
        <w:br/>
        <w:t>Oddělení bilaterálních a multilaterálních programů</w:t>
      </w:r>
      <w:r>
        <w:br/>
      </w:r>
      <w:r>
        <w:br/>
        <w:t>Tel.: (+420) 221 850 505</w:t>
      </w:r>
      <w:r>
        <w:br/>
        <w:t>E-mail: pavel.rybar@dzs.cz&lt;</w:t>
      </w:r>
      <w:hyperlink r:id="rId29" w:tgtFrame="_blank" w:history="1">
        <w:r>
          <w:rPr>
            <w:rStyle w:val="Hypertextovodkaz"/>
          </w:rPr>
          <w:t>mailto:pavel.rybar@dzs.cz</w:t>
        </w:r>
      </w:hyperlink>
      <w:r>
        <w:t>&gt;</w:t>
      </w:r>
      <w:r>
        <w:br/>
      </w:r>
      <w:r>
        <w:br/>
      </w:r>
      <w:r>
        <w:lastRenderedPageBreak/>
        <w:t>Dům zahraniční spolupráce</w:t>
      </w:r>
      <w:r>
        <w:br/>
        <w:t>Na Poříčí 1035/4   |   110 00 Praha 1</w:t>
      </w:r>
      <w:r>
        <w:br/>
        <w:t>www.dzs.cz&lt;</w:t>
      </w:r>
      <w:hyperlink r:id="rId30" w:tgtFrame="_blank" w:history="1">
        <w:r>
          <w:rPr>
            <w:rStyle w:val="Hypertextovodkaz"/>
          </w:rPr>
          <w:t>http://www.dzs.cz/</w:t>
        </w:r>
      </w:hyperlink>
      <w:r>
        <w:t>&gt;   |   [http://www.naerasmusplus.cz&lt;http://www.naerasmusplus.cz/]www.naerasmusplus.cz&lt;http://www.naerasmusplus.cz/&gt;</w:t>
      </w:r>
      <w:r>
        <w:br/>
      </w:r>
      <w:r>
        <w:br/>
        <w:t>[cid:image002.png@01D5E57B.ED3A59A0]&lt;http://www.dzs.cz/&gt;</w:t>
      </w:r>
    </w:p>
    <w:sectPr w:rsidR="00562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61"/>
    <w:rsid w:val="003C1961"/>
    <w:rsid w:val="004F09A1"/>
    <w:rsid w:val="00525444"/>
    <w:rsid w:val="005621C0"/>
    <w:rsid w:val="00D7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0A7A"/>
  <w15:chartTrackingRefBased/>
  <w15:docId w15:val="{92A2CE67-140F-41F5-B19A-28725643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2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196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62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71B5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71B5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aa.gov.lv/eng/scholarships_gov/scholarships_for_summer_school/?tl_id=22802&amp;tls_id=54841" TargetMode="External"/><Relationship Id="rId13" Type="http://schemas.openxmlformats.org/officeDocument/2006/relationships/hyperlink" Target="http://www.studyinestonia.ee/en/scholarships-short-courses" TargetMode="External"/><Relationship Id="rId18" Type="http://schemas.openxmlformats.org/officeDocument/2006/relationships/hyperlink" Target="https://www.dzs.cz/cz/akademicka-informacni-agentura/stipendia/?type_id=5&amp;country_id=31" TargetMode="External"/><Relationship Id="rId26" Type="http://schemas.openxmlformats.org/officeDocument/2006/relationships/hyperlink" Target="https://www.dzs.cz/cz/akademicka-informacni-agentura/stipendia/?type_id=5&amp;country_id=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zs.cz/cz/akademicka-informacni-agentura/stipendia/?type_id=5&amp;country_id=54" TargetMode="External"/><Relationship Id="rId7" Type="http://schemas.openxmlformats.org/officeDocument/2006/relationships/hyperlink" Target="https://www.dzs.cz/cz/akademicka-informacni-agentura/stipendia/?type_id=5&amp;country_id=22" TargetMode="External"/><Relationship Id="rId12" Type="http://schemas.openxmlformats.org/officeDocument/2006/relationships/hyperlink" Target="http://haridus.archimedes.ee/en/scholarships-short-courses" TargetMode="External"/><Relationship Id="rId17" Type="http://schemas.openxmlformats.org/officeDocument/2006/relationships/hyperlink" Target="https://www.dzs.cz/cz/akademicka-informacni-agentura/odevzdani-prihlasek-na-stipendijni-pobyty-v-polsku/" TargetMode="External"/><Relationship Id="rId25" Type="http://schemas.openxmlformats.org/officeDocument/2006/relationships/hyperlink" Target="https://www.dzs.cz/cz/akademicka-informacni-agentura/stipendia/?type_id=5&amp;country_id=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zs.cz/cz/akademicka-informacni-agentura/stipendia/?type_id=5&amp;country_id=38" TargetMode="External"/><Relationship Id="rId20" Type="http://schemas.openxmlformats.org/officeDocument/2006/relationships/hyperlink" Target="https://www.dzs.cz/cz/akademicka-informacni-agentura/stipendia/?type_id=5&amp;country_id=8" TargetMode="External"/><Relationship Id="rId29" Type="http://schemas.openxmlformats.org/officeDocument/2006/relationships/hyperlink" Target="mailto:pavel.rybar@dzs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i.muni.cz" TargetMode="External"/><Relationship Id="rId11" Type="http://schemas.openxmlformats.org/officeDocument/2006/relationships/hyperlink" Target="https://www.dzs.cz/cz/akademicka-informacni-agentura/stipendia/?type_id=5&amp;country_id=12" TargetMode="External"/><Relationship Id="rId24" Type="http://schemas.openxmlformats.org/officeDocument/2006/relationships/hyperlink" Target="http://www.dzs.cz/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tumova@sci.muni.cz" TargetMode="External"/><Relationship Id="rId15" Type="http://schemas.openxmlformats.org/officeDocument/2006/relationships/hyperlink" Target="https://www.btha.cz/images/inhalt/stipendien/sprachkurse-und-fachkurse-in-bayern/dokumente/190718_summer_winter_schools.pdf" TargetMode="External"/><Relationship Id="rId23" Type="http://schemas.openxmlformats.org/officeDocument/2006/relationships/hyperlink" Target="https://www.dzs.cz/cz/akademicka-informacni-agentura/stipendia/?type_id=6&amp;country_id=66" TargetMode="External"/><Relationship Id="rId28" Type="http://schemas.openxmlformats.org/officeDocument/2006/relationships/hyperlink" Target="https://www.dzs.cz/cz/akademicka-informacni-agentura/44_mezinarodni_smlouvy-vyberova-rizeni/" TargetMode="External"/><Relationship Id="rId10" Type="http://schemas.openxmlformats.org/officeDocument/2006/relationships/hyperlink" Target="https://www.dzs.cz/cz/akademicka-informacni-agentura/stipendia/?type_id=5&amp;country_id=8" TargetMode="External"/><Relationship Id="rId19" Type="http://schemas.openxmlformats.org/officeDocument/2006/relationships/hyperlink" Target="https://www.dzs.cz/cz/akademicka-informacni-agentura/stipendia/?type_id=5&amp;country_id=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zs.cz/cz/akademicka-informacni-agentura/stipendia/?type_id=5&amp;country_id=7" TargetMode="External"/><Relationship Id="rId14" Type="http://schemas.openxmlformats.org/officeDocument/2006/relationships/hyperlink" Target="https://www.dzs.cz/file/8828/BTHA_Sprachkurse-Fachkurse_BY_2020_Ausschreibung.pdf" TargetMode="External"/><Relationship Id="rId22" Type="http://schemas.openxmlformats.org/officeDocument/2006/relationships/hyperlink" Target="https://www.dzs.cz/cz/akademicka-informacni-agentura/stipendia/?type_id=5&amp;country_id=54" TargetMode="External"/><Relationship Id="rId27" Type="http://schemas.openxmlformats.org/officeDocument/2006/relationships/hyperlink" Target="https://www.dzs.cz/admin/file/8906/4_2020%20GKS-G%20Application%20Guidelines%20(English).pdf" TargetMode="External"/><Relationship Id="rId30" Type="http://schemas.openxmlformats.org/officeDocument/2006/relationships/hyperlink" Target="http://www.dz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FBE2-7FA0-48A9-BED7-5D3F723B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Nesvadbová</dc:creator>
  <cp:keywords/>
  <dc:description/>
  <cp:lastModifiedBy>Lucie Nesvadbová</cp:lastModifiedBy>
  <cp:revision>3</cp:revision>
  <dcterms:created xsi:type="dcterms:W3CDTF">2020-02-25T08:04:00Z</dcterms:created>
  <dcterms:modified xsi:type="dcterms:W3CDTF">2020-02-25T08:04:00Z</dcterms:modified>
</cp:coreProperties>
</file>