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44562" w14:textId="77777777" w:rsidR="00E604FE" w:rsidRPr="005B0492" w:rsidRDefault="000A722D" w:rsidP="005B0492">
      <w:pPr>
        <w:spacing w:before="240"/>
        <w:jc w:val="center"/>
        <w:rPr>
          <w:rFonts w:ascii="Calibri Light" w:hAnsi="Calibri Light" w:cs="Calibri Light"/>
          <w:b/>
          <w:sz w:val="28"/>
          <w:lang w:val="en-GB"/>
        </w:rPr>
      </w:pPr>
      <w:r w:rsidRPr="005B0492">
        <w:rPr>
          <w:rFonts w:ascii="Calibri Light" w:hAnsi="Calibri Light" w:cs="Calibri Light"/>
          <w:b/>
          <w:sz w:val="28"/>
          <w:lang w:val="en-GB"/>
        </w:rPr>
        <w:t xml:space="preserve">PhD Defense at </w:t>
      </w:r>
      <w:r w:rsidR="00686EE6" w:rsidRPr="005B0492">
        <w:rPr>
          <w:rFonts w:ascii="Calibri Light" w:hAnsi="Calibri Light" w:cs="Calibri Light"/>
          <w:b/>
          <w:sz w:val="28"/>
          <w:lang w:val="en-GB"/>
        </w:rPr>
        <w:t xml:space="preserve">the </w:t>
      </w:r>
      <w:r w:rsidRPr="005B0492">
        <w:rPr>
          <w:rFonts w:ascii="Calibri Light" w:hAnsi="Calibri Light" w:cs="Calibri Light"/>
          <w:b/>
          <w:sz w:val="28"/>
          <w:lang w:val="en-GB"/>
        </w:rPr>
        <w:t>Section of Animal Physiology and Immunology (OFIŽ)</w:t>
      </w:r>
    </w:p>
    <w:p w14:paraId="01D6846A" w14:textId="77777777" w:rsidR="000A722D" w:rsidRPr="006B3368" w:rsidRDefault="000A722D">
      <w:pPr>
        <w:rPr>
          <w:lang w:val="en-GB"/>
        </w:rPr>
      </w:pPr>
    </w:p>
    <w:p w14:paraId="1DA298BF" w14:textId="77777777" w:rsidR="000A722D" w:rsidRPr="005B0492" w:rsidRDefault="000A722D">
      <w:pPr>
        <w:rPr>
          <w:rFonts w:ascii="Calibri Light" w:hAnsi="Calibri Light" w:cs="Calibri Light"/>
          <w:b/>
          <w:sz w:val="24"/>
          <w:szCs w:val="24"/>
          <w:lang w:val="en-GB"/>
        </w:rPr>
      </w:pPr>
      <w:r w:rsidRPr="005B0492">
        <w:rPr>
          <w:rFonts w:ascii="Calibri Light" w:hAnsi="Calibri Light" w:cs="Calibri Light"/>
          <w:b/>
          <w:sz w:val="24"/>
          <w:szCs w:val="24"/>
          <w:lang w:val="en-GB"/>
        </w:rPr>
        <w:t>1) Invitation of the reviewers</w:t>
      </w:r>
    </w:p>
    <w:p w14:paraId="01CAA0BF" w14:textId="77777777" w:rsidR="000A722D" w:rsidRPr="006B3368" w:rsidRDefault="000A722D">
      <w:pPr>
        <w:rPr>
          <w:lang w:val="en-GB"/>
        </w:rPr>
      </w:pPr>
      <w:r w:rsidRPr="006B3368">
        <w:rPr>
          <w:lang w:val="en-GB"/>
        </w:rPr>
        <w:t>The student´s supervisor will contact potential reviewers and will ask them if they are willing to accept the role of the PhD thesis reviewer.</w:t>
      </w:r>
    </w:p>
    <w:p w14:paraId="55858332" w14:textId="77777777" w:rsidR="000A722D" w:rsidRPr="006B3368" w:rsidRDefault="000A722D">
      <w:pPr>
        <w:rPr>
          <w:lang w:val="en-GB"/>
        </w:rPr>
      </w:pPr>
      <w:r w:rsidRPr="006B3368">
        <w:rPr>
          <w:lang w:val="en-GB"/>
        </w:rPr>
        <w:t>At least one PhD thesis reviewer must be from abroad.</w:t>
      </w:r>
    </w:p>
    <w:p w14:paraId="7E06FDC3" w14:textId="77777777" w:rsidR="000A722D" w:rsidRPr="006B3368" w:rsidRDefault="000A722D">
      <w:pPr>
        <w:rPr>
          <w:lang w:val="en-GB"/>
        </w:rPr>
      </w:pPr>
    </w:p>
    <w:p w14:paraId="6D42288F" w14:textId="77777777" w:rsidR="000A722D" w:rsidRPr="005B0492" w:rsidRDefault="000A722D">
      <w:pPr>
        <w:rPr>
          <w:rFonts w:ascii="Calibri Light" w:hAnsi="Calibri Light" w:cs="Calibri Light"/>
          <w:b/>
          <w:sz w:val="24"/>
          <w:szCs w:val="24"/>
          <w:lang w:val="en-GB"/>
        </w:rPr>
      </w:pPr>
      <w:r w:rsidRPr="005B0492">
        <w:rPr>
          <w:rFonts w:ascii="Calibri Light" w:hAnsi="Calibri Light" w:cs="Calibri Light"/>
          <w:b/>
          <w:sz w:val="24"/>
          <w:szCs w:val="24"/>
          <w:lang w:val="en-GB"/>
        </w:rPr>
        <w:t>2) Thesis review procedure</w:t>
      </w:r>
    </w:p>
    <w:p w14:paraId="1E1AE692" w14:textId="77777777" w:rsidR="000A722D" w:rsidRPr="006B3368" w:rsidRDefault="009C1B7F">
      <w:pPr>
        <w:rPr>
          <w:lang w:val="en-GB"/>
        </w:rPr>
      </w:pPr>
      <w:r w:rsidRPr="006B3368">
        <w:rPr>
          <w:lang w:val="en-GB"/>
        </w:rPr>
        <w:t>When t</w:t>
      </w:r>
      <w:r w:rsidR="000A722D" w:rsidRPr="006B3368">
        <w:rPr>
          <w:lang w:val="en-GB"/>
        </w:rPr>
        <w:t>he reviewer</w:t>
      </w:r>
      <w:r w:rsidRPr="006B3368">
        <w:rPr>
          <w:lang w:val="en-GB"/>
        </w:rPr>
        <w:t xml:space="preserve"> accepts his/her role, he/she</w:t>
      </w:r>
      <w:r w:rsidR="000A722D" w:rsidRPr="006B3368">
        <w:rPr>
          <w:lang w:val="en-GB"/>
        </w:rPr>
        <w:t xml:space="preserve"> is then contacted by:</w:t>
      </w:r>
    </w:p>
    <w:p w14:paraId="090C22D1" w14:textId="3E2A70DD" w:rsidR="000A722D" w:rsidRPr="006B3368" w:rsidRDefault="00686EE6">
      <w:pPr>
        <w:rPr>
          <w:lang w:val="en-GB"/>
        </w:rPr>
      </w:pPr>
      <w:proofErr w:type="spellStart"/>
      <w:r>
        <w:rPr>
          <w:b/>
          <w:lang w:val="en-GB"/>
        </w:rPr>
        <w:t>i</w:t>
      </w:r>
      <w:proofErr w:type="spellEnd"/>
      <w:r>
        <w:rPr>
          <w:b/>
          <w:lang w:val="en-GB"/>
        </w:rPr>
        <w:t>)</w:t>
      </w:r>
      <w:r w:rsidR="000A722D" w:rsidRPr="006B3368">
        <w:rPr>
          <w:lang w:val="en-GB"/>
        </w:rPr>
        <w:t xml:space="preserve"> </w:t>
      </w:r>
      <w:r w:rsidR="009C1B7F" w:rsidRPr="006B3368">
        <w:rPr>
          <w:lang w:val="en-GB"/>
        </w:rPr>
        <w:t>A</w:t>
      </w:r>
      <w:r w:rsidR="000A722D" w:rsidRPr="006B3368">
        <w:rPr>
          <w:lang w:val="en-GB"/>
        </w:rPr>
        <w:t xml:space="preserve">n administrator from the Dean´s office who will provide </w:t>
      </w:r>
      <w:r>
        <w:rPr>
          <w:lang w:val="en-GB"/>
        </w:rPr>
        <w:t>the reviewer</w:t>
      </w:r>
      <w:r w:rsidR="000A722D" w:rsidRPr="006B3368">
        <w:rPr>
          <w:lang w:val="en-GB"/>
        </w:rPr>
        <w:t xml:space="preserve"> with the online form of the PhD thesis and the form for the review</w:t>
      </w:r>
      <w:bookmarkStart w:id="0" w:name="_GoBack"/>
      <w:bookmarkEnd w:id="0"/>
      <w:r w:rsidR="000A722D" w:rsidRPr="006B3368">
        <w:rPr>
          <w:lang w:val="en-GB"/>
        </w:rPr>
        <w:t>er’s report.</w:t>
      </w:r>
      <w:r w:rsidR="00A57CF5">
        <w:rPr>
          <w:lang w:val="en-GB"/>
        </w:rPr>
        <w:t xml:space="preserve"> Later, the administrator sends also printed PhD thesis to the reviewer by post.</w:t>
      </w:r>
    </w:p>
    <w:p w14:paraId="31A0731C" w14:textId="77777777" w:rsidR="000A722D" w:rsidRDefault="000A722D">
      <w:pPr>
        <w:rPr>
          <w:lang w:val="en-GB"/>
        </w:rPr>
      </w:pPr>
      <w:r w:rsidRPr="006B3368">
        <w:rPr>
          <w:lang w:val="en-GB"/>
        </w:rPr>
        <w:t xml:space="preserve">The reviewer sends the scanned report by </w:t>
      </w:r>
      <w:r w:rsidR="009C1B7F" w:rsidRPr="006B3368">
        <w:rPr>
          <w:lang w:val="en-GB"/>
        </w:rPr>
        <w:t xml:space="preserve">email to the administrator by </w:t>
      </w:r>
      <w:r w:rsidRPr="006B3368">
        <w:rPr>
          <w:lang w:val="en-GB"/>
        </w:rPr>
        <w:t>approx. a week before the defense and sends the signed original report by post according to the administrator´s instructions.</w:t>
      </w:r>
    </w:p>
    <w:p w14:paraId="736CC213" w14:textId="77777777" w:rsidR="000A722D" w:rsidRPr="006B3368" w:rsidRDefault="000A722D">
      <w:pPr>
        <w:rPr>
          <w:lang w:val="en-GB"/>
        </w:rPr>
      </w:pPr>
    </w:p>
    <w:p w14:paraId="2E5E48FE" w14:textId="77777777" w:rsidR="000A722D" w:rsidRPr="006B3368" w:rsidRDefault="000A722D">
      <w:pPr>
        <w:rPr>
          <w:lang w:val="en-GB"/>
        </w:rPr>
      </w:pPr>
      <w:r w:rsidRPr="006B3368">
        <w:rPr>
          <w:b/>
          <w:lang w:val="en-GB"/>
        </w:rPr>
        <w:t>ii)</w:t>
      </w:r>
      <w:r w:rsidRPr="006B3368">
        <w:rPr>
          <w:lang w:val="en-GB"/>
        </w:rPr>
        <w:t xml:space="preserve"> </w:t>
      </w:r>
      <w:r w:rsidR="009C1B7F" w:rsidRPr="006B3368">
        <w:rPr>
          <w:lang w:val="en-GB"/>
        </w:rPr>
        <w:t>A</w:t>
      </w:r>
      <w:r w:rsidRPr="006B3368">
        <w:rPr>
          <w:lang w:val="en-GB"/>
        </w:rPr>
        <w:t xml:space="preserve">n administrator from the OFIŽ who will inform the reviewer about the remuneration for her/his report on the PhD thesis and will </w:t>
      </w:r>
      <w:r w:rsidR="009C1B7F" w:rsidRPr="006B3368">
        <w:rPr>
          <w:lang w:val="en-GB"/>
        </w:rPr>
        <w:t>ask the reviewer to fill in the needed documents (contract and tax questionnaire).</w:t>
      </w:r>
    </w:p>
    <w:p w14:paraId="4241E4D5" w14:textId="67A147D1" w:rsidR="00A57CF5" w:rsidRDefault="009C1B7F">
      <w:pPr>
        <w:rPr>
          <w:lang w:val="en-GB"/>
        </w:rPr>
      </w:pPr>
      <w:r w:rsidRPr="006B3368">
        <w:rPr>
          <w:lang w:val="en-GB"/>
        </w:rPr>
        <w:t>The reviewer sends the scanned documents by email to the administrator.</w:t>
      </w:r>
      <w:r w:rsidR="00415C27">
        <w:rPr>
          <w:lang w:val="en-GB"/>
        </w:rPr>
        <w:t xml:space="preserve"> </w:t>
      </w:r>
      <w:r w:rsidR="00A57CF5">
        <w:rPr>
          <w:lang w:val="en-GB"/>
        </w:rPr>
        <w:t>In case of the reviewers from the Czech Republic, it is required to send the original documents by post.</w:t>
      </w:r>
    </w:p>
    <w:p w14:paraId="31CD42E4" w14:textId="77777777" w:rsidR="00415C27" w:rsidRPr="002B4602" w:rsidRDefault="00415C27" w:rsidP="00415C27">
      <w:pPr>
        <w:rPr>
          <w:u w:val="single"/>
          <w:lang w:val="en-GB"/>
        </w:rPr>
      </w:pPr>
      <w:r w:rsidRPr="002B4602">
        <w:rPr>
          <w:u w:val="single"/>
          <w:lang w:val="en-GB"/>
        </w:rPr>
        <w:t>Format of the review:</w:t>
      </w:r>
    </w:p>
    <w:p w14:paraId="314D18DC" w14:textId="54433F7F" w:rsidR="00415C27" w:rsidRPr="006B3368" w:rsidRDefault="00415C27" w:rsidP="00415C27">
      <w:pPr>
        <w:rPr>
          <w:lang w:val="en-GB"/>
        </w:rPr>
      </w:pPr>
      <w:r>
        <w:rPr>
          <w:lang w:val="en-GB"/>
        </w:rPr>
        <w:t>There is no strict format for the opponent´s review. However, typically it is 2-3 pages long text composed of (</w:t>
      </w:r>
      <w:proofErr w:type="spellStart"/>
      <w:r>
        <w:rPr>
          <w:lang w:val="en-GB"/>
        </w:rPr>
        <w:t>i</w:t>
      </w:r>
      <w:proofErr w:type="spellEnd"/>
      <w:r>
        <w:rPr>
          <w:lang w:val="en-GB"/>
        </w:rPr>
        <w:t>) the general summary of the thesis, (ii) questions of the reviewer that relate to the thesis text and individual manuscripts included in the thesis and (iii) summarizing statement that supports/does not support obtaining of the PhD degree.</w:t>
      </w:r>
    </w:p>
    <w:p w14:paraId="74F4A7E7" w14:textId="77777777" w:rsidR="000A722D" w:rsidRPr="006B3368" w:rsidRDefault="000A722D">
      <w:pPr>
        <w:rPr>
          <w:lang w:val="en-GB"/>
        </w:rPr>
      </w:pPr>
    </w:p>
    <w:p w14:paraId="68DA31AA" w14:textId="77777777" w:rsidR="000A722D" w:rsidRPr="005B0492" w:rsidRDefault="000A722D">
      <w:pPr>
        <w:rPr>
          <w:rFonts w:ascii="Calibri Light" w:hAnsi="Calibri Light" w:cs="Calibri Light"/>
          <w:b/>
          <w:sz w:val="24"/>
          <w:szCs w:val="24"/>
          <w:lang w:val="en-GB"/>
        </w:rPr>
      </w:pPr>
      <w:r w:rsidRPr="005B0492">
        <w:rPr>
          <w:rFonts w:ascii="Calibri Light" w:hAnsi="Calibri Light" w:cs="Calibri Light"/>
          <w:b/>
          <w:sz w:val="24"/>
          <w:szCs w:val="24"/>
          <w:lang w:val="en-GB"/>
        </w:rPr>
        <w:t>3) PhD defense</w:t>
      </w:r>
    </w:p>
    <w:p w14:paraId="15B04491" w14:textId="1037F141" w:rsidR="009C1B7F" w:rsidRDefault="009C1B7F">
      <w:pPr>
        <w:rPr>
          <w:lang w:val="en-GB"/>
        </w:rPr>
      </w:pPr>
      <w:r w:rsidRPr="006B3368">
        <w:rPr>
          <w:lang w:val="en-GB"/>
        </w:rPr>
        <w:t xml:space="preserve">Usually, the PhD defense takes place in </w:t>
      </w:r>
      <w:r w:rsidR="00686EE6">
        <w:rPr>
          <w:lang w:val="en-GB"/>
        </w:rPr>
        <w:t>a personal</w:t>
      </w:r>
      <w:r w:rsidRPr="006B3368">
        <w:rPr>
          <w:lang w:val="en-GB"/>
        </w:rPr>
        <w:t xml:space="preserve"> form</w:t>
      </w:r>
      <w:r w:rsidR="00E12031">
        <w:rPr>
          <w:lang w:val="en-GB"/>
        </w:rPr>
        <w:t>at</w:t>
      </w:r>
      <w:r w:rsidRPr="006B3368">
        <w:rPr>
          <w:lang w:val="en-GB"/>
        </w:rPr>
        <w:t xml:space="preserve"> but also hybrid or online form</w:t>
      </w:r>
      <w:r w:rsidR="00E12031">
        <w:rPr>
          <w:lang w:val="en-GB"/>
        </w:rPr>
        <w:t>at</w:t>
      </w:r>
      <w:r w:rsidR="007B16A5" w:rsidRPr="006B3368">
        <w:rPr>
          <w:lang w:val="en-GB"/>
        </w:rPr>
        <w:t>s</w:t>
      </w:r>
      <w:r w:rsidRPr="006B3368">
        <w:rPr>
          <w:lang w:val="en-GB"/>
        </w:rPr>
        <w:t xml:space="preserve"> </w:t>
      </w:r>
      <w:r w:rsidR="007B16A5" w:rsidRPr="006B3368">
        <w:rPr>
          <w:lang w:val="en-GB"/>
        </w:rPr>
        <w:t>are</w:t>
      </w:r>
      <w:r w:rsidRPr="006B3368">
        <w:rPr>
          <w:lang w:val="en-GB"/>
        </w:rPr>
        <w:t xml:space="preserve"> acceptable. The student´s supervisor gives the specification about the form</w:t>
      </w:r>
      <w:r w:rsidR="00E12031">
        <w:rPr>
          <w:lang w:val="en-GB"/>
        </w:rPr>
        <w:t>at</w:t>
      </w:r>
      <w:r w:rsidRPr="006B3368">
        <w:rPr>
          <w:lang w:val="en-GB"/>
        </w:rPr>
        <w:t xml:space="preserve"> </w:t>
      </w:r>
      <w:r w:rsidR="007B16A5" w:rsidRPr="006B3368">
        <w:rPr>
          <w:lang w:val="en-GB"/>
        </w:rPr>
        <w:t xml:space="preserve">of the defense </w:t>
      </w:r>
      <w:r w:rsidRPr="006B3368">
        <w:rPr>
          <w:lang w:val="en-GB"/>
        </w:rPr>
        <w:t>to the reviewer well in advance together with other details.</w:t>
      </w:r>
    </w:p>
    <w:p w14:paraId="2770CC0B" w14:textId="77777777" w:rsidR="00415C27" w:rsidRPr="002B4602" w:rsidRDefault="00415C27" w:rsidP="00415C27">
      <w:pPr>
        <w:rPr>
          <w:u w:val="single"/>
          <w:lang w:val="en-GB"/>
        </w:rPr>
      </w:pPr>
      <w:r w:rsidRPr="002B4602">
        <w:rPr>
          <w:u w:val="single"/>
          <w:lang w:val="en-GB"/>
        </w:rPr>
        <w:t>Format of the defense</w:t>
      </w:r>
    </w:p>
    <w:p w14:paraId="2D507DDE" w14:textId="77777777" w:rsidR="00415C27" w:rsidRDefault="00415C27" w:rsidP="00415C27">
      <w:pPr>
        <w:rPr>
          <w:lang w:val="en-GB"/>
        </w:rPr>
      </w:pPr>
      <w:r>
        <w:rPr>
          <w:lang w:val="en-GB"/>
        </w:rPr>
        <w:t xml:space="preserve">Typical PhD defense has the following parts: </w:t>
      </w:r>
    </w:p>
    <w:p w14:paraId="03F96626" w14:textId="77777777" w:rsidR="00415C27" w:rsidRDefault="00415C27" w:rsidP="00415C27">
      <w:pPr>
        <w:rPr>
          <w:lang w:val="en-GB"/>
        </w:rPr>
      </w:pPr>
      <w:r>
        <w:rPr>
          <w:lang w:val="en-GB"/>
        </w:rPr>
        <w:t>a. Welcome by the chair of the committee who introduces the student, supervisor(s), opponents and committee members.</w:t>
      </w:r>
    </w:p>
    <w:p w14:paraId="11D071A3" w14:textId="77777777" w:rsidR="00415C27" w:rsidRDefault="00415C27" w:rsidP="00415C27">
      <w:pPr>
        <w:rPr>
          <w:lang w:val="en-GB"/>
        </w:rPr>
      </w:pPr>
      <w:r>
        <w:rPr>
          <w:lang w:val="en-GB"/>
        </w:rPr>
        <w:lastRenderedPageBreak/>
        <w:t xml:space="preserve">b. Introduction of the student and global assessment of her/his performance during PhD studies by the main supervisor. </w:t>
      </w:r>
    </w:p>
    <w:p w14:paraId="04A425AD" w14:textId="77777777" w:rsidR="00415C27" w:rsidRDefault="00415C27" w:rsidP="00415C27">
      <w:pPr>
        <w:rPr>
          <w:lang w:val="en-GB"/>
        </w:rPr>
      </w:pPr>
      <w:r>
        <w:rPr>
          <w:lang w:val="en-GB"/>
        </w:rPr>
        <w:t xml:space="preserve">c. </w:t>
      </w:r>
      <w:r w:rsidRPr="006B3368">
        <w:rPr>
          <w:lang w:val="en-GB"/>
        </w:rPr>
        <w:t xml:space="preserve">The </w:t>
      </w:r>
      <w:r>
        <w:rPr>
          <w:lang w:val="en-GB"/>
        </w:rPr>
        <w:t xml:space="preserve">PhD thesis presentation by the student with the suggested </w:t>
      </w:r>
      <w:r w:rsidRPr="006B3368">
        <w:rPr>
          <w:lang w:val="en-GB"/>
        </w:rPr>
        <w:t>duration of 25 minutes</w:t>
      </w:r>
    </w:p>
    <w:p w14:paraId="28461ED0" w14:textId="3774454E" w:rsidR="00415C27" w:rsidRDefault="00415C27" w:rsidP="00415C27">
      <w:pPr>
        <w:rPr>
          <w:lang w:val="en-GB"/>
        </w:rPr>
      </w:pPr>
      <w:r>
        <w:rPr>
          <w:lang w:val="en-GB"/>
        </w:rPr>
        <w:t>d. Questioning of the student by opponents. Typically, student has prepared answers/explanations to the questions asked by the reviewer in the written review. When opponent reads his review student interactively answers. The opponent is, however, encouraged to ask as many other questions as she/he wants. This part of the defense takes as long as opponents need</w:t>
      </w:r>
      <w:r w:rsidRPr="006B3368">
        <w:rPr>
          <w:lang w:val="en-GB"/>
        </w:rPr>
        <w:t xml:space="preserve">. </w:t>
      </w:r>
    </w:p>
    <w:p w14:paraId="2518D78C" w14:textId="77777777" w:rsidR="00415C27" w:rsidRDefault="00415C27" w:rsidP="00415C27">
      <w:pPr>
        <w:rPr>
          <w:lang w:val="en-GB"/>
        </w:rPr>
      </w:pPr>
      <w:r>
        <w:rPr>
          <w:lang w:val="en-GB"/>
        </w:rPr>
        <w:t xml:space="preserve">e. Questions from the </w:t>
      </w:r>
      <w:r w:rsidRPr="006B3368">
        <w:rPr>
          <w:lang w:val="en-GB"/>
        </w:rPr>
        <w:t xml:space="preserve">PhD Committee </w:t>
      </w:r>
      <w:r>
        <w:rPr>
          <w:lang w:val="en-GB"/>
        </w:rPr>
        <w:t xml:space="preserve">and general public. </w:t>
      </w:r>
    </w:p>
    <w:p w14:paraId="4511E25C" w14:textId="77777777" w:rsidR="00415C27" w:rsidRDefault="00415C27" w:rsidP="00415C27">
      <w:pPr>
        <w:rPr>
          <w:lang w:val="en-GB"/>
        </w:rPr>
      </w:pPr>
      <w:r>
        <w:rPr>
          <w:lang w:val="en-GB"/>
        </w:rPr>
        <w:t xml:space="preserve">f. Closed part by the PhD Committee and opponents who discuss the performance and vote. Student and public must leave the room. </w:t>
      </w:r>
    </w:p>
    <w:p w14:paraId="5A25CEB8" w14:textId="77777777" w:rsidR="00415C27" w:rsidRDefault="00415C27" w:rsidP="00415C27">
      <w:pPr>
        <w:rPr>
          <w:lang w:val="en-GB"/>
        </w:rPr>
      </w:pPr>
      <w:r>
        <w:rPr>
          <w:lang w:val="en-GB"/>
        </w:rPr>
        <w:t xml:space="preserve">g. Announcement of the results, champagne, congrats etc. </w:t>
      </w:r>
      <w:r w:rsidRPr="00A64FB7">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p w14:paraId="777846E0" w14:textId="77777777" w:rsidR="00415C27" w:rsidRDefault="00415C27" w:rsidP="00415C27">
      <w:pPr>
        <w:rPr>
          <w:lang w:val="en-GB"/>
        </w:rPr>
      </w:pPr>
      <w:r w:rsidRPr="006B3368">
        <w:rPr>
          <w:lang w:val="en-GB"/>
        </w:rPr>
        <w:t xml:space="preserve">The </w:t>
      </w:r>
      <w:r>
        <w:rPr>
          <w:lang w:val="en-GB"/>
        </w:rPr>
        <w:t xml:space="preserve">total </w:t>
      </w:r>
      <w:r w:rsidRPr="006B3368">
        <w:rPr>
          <w:lang w:val="en-GB"/>
        </w:rPr>
        <w:t>estimated duration of a PhD defense is approx. 90</w:t>
      </w:r>
      <w:r>
        <w:rPr>
          <w:lang w:val="en-GB"/>
        </w:rPr>
        <w:t>-120</w:t>
      </w:r>
      <w:r w:rsidRPr="006B3368">
        <w:rPr>
          <w:lang w:val="en-GB"/>
        </w:rPr>
        <w:t xml:space="preserve"> minutes.</w:t>
      </w:r>
    </w:p>
    <w:p w14:paraId="66C4D01D" w14:textId="71731903" w:rsidR="00415C27" w:rsidRDefault="00415C27">
      <w:pPr>
        <w:rPr>
          <w:lang w:val="en-GB"/>
        </w:rPr>
      </w:pPr>
    </w:p>
    <w:p w14:paraId="5FFA87CB" w14:textId="193EAF01" w:rsidR="00415C27" w:rsidRDefault="00415C27" w:rsidP="00415C27">
      <w:pPr>
        <w:rPr>
          <w:lang w:val="en-GB"/>
        </w:rPr>
      </w:pPr>
      <w:r>
        <w:rPr>
          <w:lang w:val="en-GB"/>
        </w:rPr>
        <w:t>From the technical point of view, the PhD defense can take place as (</w:t>
      </w:r>
      <w:proofErr w:type="spellStart"/>
      <w:r>
        <w:rPr>
          <w:lang w:val="en-GB"/>
        </w:rPr>
        <w:t>i</w:t>
      </w:r>
      <w:proofErr w:type="spellEnd"/>
      <w:r>
        <w:rPr>
          <w:lang w:val="en-GB"/>
        </w:rPr>
        <w:t>) standard, (ii) hybrid or (iii) online.</w:t>
      </w:r>
    </w:p>
    <w:p w14:paraId="02109EED" w14:textId="6BD4D91B" w:rsidR="00415C27" w:rsidRPr="006B3368" w:rsidRDefault="00415C27" w:rsidP="00415C27">
      <w:pPr>
        <w:rPr>
          <w:lang w:val="en-GB"/>
        </w:rPr>
      </w:pPr>
      <w:r>
        <w:rPr>
          <w:b/>
          <w:lang w:val="en-GB"/>
        </w:rPr>
        <w:t>A</w:t>
      </w:r>
      <w:r w:rsidRPr="006B3368">
        <w:rPr>
          <w:b/>
          <w:lang w:val="en-GB"/>
        </w:rPr>
        <w:t>)</w:t>
      </w:r>
      <w:r w:rsidRPr="006B3368">
        <w:rPr>
          <w:lang w:val="en-GB"/>
        </w:rPr>
        <w:t xml:space="preserve"> Personal form</w:t>
      </w:r>
      <w:r>
        <w:rPr>
          <w:lang w:val="en-GB"/>
        </w:rPr>
        <w:t>at</w:t>
      </w:r>
      <w:r w:rsidRPr="006B3368">
        <w:rPr>
          <w:lang w:val="en-GB"/>
        </w:rPr>
        <w:t xml:space="preserve"> of </w:t>
      </w:r>
      <w:r>
        <w:rPr>
          <w:lang w:val="en-GB"/>
        </w:rPr>
        <w:t>defense</w:t>
      </w:r>
    </w:p>
    <w:p w14:paraId="52ADA8E3" w14:textId="77777777" w:rsidR="00415C27" w:rsidRDefault="00415C27" w:rsidP="00415C27">
      <w:pPr>
        <w:rPr>
          <w:lang w:val="en-GB"/>
        </w:rPr>
      </w:pPr>
      <w:r>
        <w:rPr>
          <w:lang w:val="en-GB"/>
        </w:rPr>
        <w:t>The student</w:t>
      </w:r>
      <w:r w:rsidRPr="006B3368">
        <w:rPr>
          <w:lang w:val="en-GB"/>
        </w:rPr>
        <w:t>, supervisor, reviewers</w:t>
      </w:r>
      <w:r>
        <w:rPr>
          <w:lang w:val="en-GB"/>
        </w:rPr>
        <w:t>, members of the PhD committee,</w:t>
      </w:r>
      <w:r w:rsidRPr="006B3368">
        <w:rPr>
          <w:lang w:val="en-GB"/>
        </w:rPr>
        <w:t xml:space="preserve"> and other visitors are present in a lecture room at</w:t>
      </w:r>
      <w:r>
        <w:rPr>
          <w:lang w:val="en-GB"/>
        </w:rPr>
        <w:t xml:space="preserve"> the</w:t>
      </w:r>
      <w:r w:rsidRPr="006B3368">
        <w:rPr>
          <w:lang w:val="en-GB"/>
        </w:rPr>
        <w:t xml:space="preserve"> University Campus </w:t>
      </w:r>
      <w:proofErr w:type="spellStart"/>
      <w:r w:rsidRPr="006B3368">
        <w:rPr>
          <w:lang w:val="en-GB"/>
        </w:rPr>
        <w:t>Bohunice</w:t>
      </w:r>
      <w:proofErr w:type="spellEnd"/>
      <w:r w:rsidRPr="006B3368">
        <w:rPr>
          <w:lang w:val="en-GB"/>
        </w:rPr>
        <w:t>, Brno.</w:t>
      </w:r>
    </w:p>
    <w:p w14:paraId="6B34EE8C" w14:textId="29D08A80" w:rsidR="00415C27" w:rsidRPr="006B3368" w:rsidRDefault="00415C27" w:rsidP="00415C27">
      <w:pPr>
        <w:rPr>
          <w:lang w:val="en-GB"/>
        </w:rPr>
      </w:pPr>
      <w:r>
        <w:rPr>
          <w:b/>
          <w:lang w:val="en-GB"/>
        </w:rPr>
        <w:t>B</w:t>
      </w:r>
      <w:r w:rsidRPr="006B3368">
        <w:rPr>
          <w:b/>
          <w:lang w:val="en-GB"/>
        </w:rPr>
        <w:t>)</w:t>
      </w:r>
      <w:r w:rsidRPr="006B3368">
        <w:rPr>
          <w:lang w:val="en-GB"/>
        </w:rPr>
        <w:t xml:space="preserve"> Hybrid/online form</w:t>
      </w:r>
      <w:r>
        <w:rPr>
          <w:lang w:val="en-GB"/>
        </w:rPr>
        <w:t>at</w:t>
      </w:r>
      <w:r w:rsidRPr="006B3368">
        <w:rPr>
          <w:lang w:val="en-GB"/>
        </w:rPr>
        <w:t xml:space="preserve"> of </w:t>
      </w:r>
      <w:r>
        <w:rPr>
          <w:lang w:val="en-GB"/>
        </w:rPr>
        <w:t>defense</w:t>
      </w:r>
    </w:p>
    <w:p w14:paraId="68B058C8" w14:textId="587435EA" w:rsidR="00415C27" w:rsidRDefault="00415C27" w:rsidP="00415C27">
      <w:pPr>
        <w:rPr>
          <w:lang w:val="en-GB"/>
        </w:rPr>
      </w:pPr>
      <w:r w:rsidRPr="006B3368">
        <w:rPr>
          <w:lang w:val="en-GB"/>
        </w:rPr>
        <w:t>For the hybrid or online form of the PhD defense, we</w:t>
      </w:r>
      <w:r>
        <w:rPr>
          <w:lang w:val="en-GB"/>
        </w:rPr>
        <w:t xml:space="preserve"> use MS Teams software. For the </w:t>
      </w:r>
      <w:r w:rsidRPr="006B3368">
        <w:rPr>
          <w:lang w:val="en-GB"/>
        </w:rPr>
        <w:t>communication, the</w:t>
      </w:r>
      <w:r>
        <w:rPr>
          <w:lang w:val="en-GB"/>
        </w:rPr>
        <w:t xml:space="preserve"> reviewer needs a</w:t>
      </w:r>
      <w:r w:rsidRPr="006B3368">
        <w:rPr>
          <w:lang w:val="en-GB"/>
        </w:rPr>
        <w:t xml:space="preserve"> microphone and</w:t>
      </w:r>
      <w:r>
        <w:rPr>
          <w:lang w:val="en-GB"/>
        </w:rPr>
        <w:t xml:space="preserve"> a</w:t>
      </w:r>
      <w:r w:rsidRPr="006B3368">
        <w:rPr>
          <w:lang w:val="en-GB"/>
        </w:rPr>
        <w:t xml:space="preserve"> camera. The connection with the PhD student, his/her </w:t>
      </w:r>
      <w:r>
        <w:rPr>
          <w:lang w:val="en-GB"/>
        </w:rPr>
        <w:t>supervisor,</w:t>
      </w:r>
      <w:r w:rsidRPr="006B3368">
        <w:rPr>
          <w:lang w:val="en-GB"/>
        </w:rPr>
        <w:t xml:space="preserve"> and other members of the PhD committee is provided by a wide-angle camera and a 360-degree coverage microphone </w:t>
      </w:r>
      <w:r>
        <w:rPr>
          <w:lang w:val="en-GB"/>
        </w:rPr>
        <w:t xml:space="preserve">in the lecture room </w:t>
      </w:r>
      <w:r w:rsidRPr="006B3368">
        <w:rPr>
          <w:lang w:val="en-GB"/>
        </w:rPr>
        <w:t>s</w:t>
      </w:r>
      <w:r>
        <w:rPr>
          <w:lang w:val="en-GB"/>
        </w:rPr>
        <w:t xml:space="preserve">o that clear communication is ensured. In case of a completely online form of defense, all participants use their own computers and communication devices. </w:t>
      </w:r>
    </w:p>
    <w:p w14:paraId="504AEE76" w14:textId="77777777" w:rsidR="00415C27" w:rsidRPr="00610BCC" w:rsidRDefault="00415C27" w:rsidP="00415C27">
      <w:pPr>
        <w:rPr>
          <w:b/>
          <w:lang w:val="en-GB"/>
        </w:rPr>
      </w:pPr>
      <w:r>
        <w:rPr>
          <w:lang w:val="en-GB"/>
        </w:rPr>
        <w:t>All participants will receive a link to join the online PhD defense in MS Teams a few days before the defense. A ’training call’ may be organized a day before to try out the online connection via MS Teams.</w:t>
      </w:r>
    </w:p>
    <w:p w14:paraId="14CC70D0" w14:textId="77777777" w:rsidR="00415C27" w:rsidRPr="006B3368" w:rsidRDefault="00415C27" w:rsidP="00415C27">
      <w:pPr>
        <w:rPr>
          <w:lang w:val="en-GB"/>
        </w:rPr>
      </w:pPr>
    </w:p>
    <w:p w14:paraId="6793782F" w14:textId="1F7689CE" w:rsidR="00415C27" w:rsidRDefault="00415C27">
      <w:pPr>
        <w:rPr>
          <w:lang w:val="en-GB"/>
        </w:rPr>
      </w:pPr>
    </w:p>
    <w:p w14:paraId="21915870" w14:textId="77777777" w:rsidR="00415C27" w:rsidRPr="006B3368" w:rsidRDefault="00415C27">
      <w:pPr>
        <w:rPr>
          <w:lang w:val="en-GB"/>
        </w:rPr>
      </w:pPr>
    </w:p>
    <w:sectPr w:rsidR="00415C27" w:rsidRPr="006B336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35DC" w14:textId="77777777" w:rsidR="005B0492" w:rsidRDefault="005B0492" w:rsidP="005B0492">
      <w:pPr>
        <w:spacing w:after="0" w:line="240" w:lineRule="auto"/>
      </w:pPr>
      <w:r>
        <w:separator/>
      </w:r>
    </w:p>
  </w:endnote>
  <w:endnote w:type="continuationSeparator" w:id="0">
    <w:p w14:paraId="69E3424A" w14:textId="77777777" w:rsidR="005B0492" w:rsidRDefault="005B0492" w:rsidP="005B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A74C" w14:textId="77777777" w:rsidR="005B0492" w:rsidRDefault="005B0492" w:rsidP="005B0492">
      <w:pPr>
        <w:spacing w:after="0" w:line="240" w:lineRule="auto"/>
      </w:pPr>
      <w:r>
        <w:separator/>
      </w:r>
    </w:p>
  </w:footnote>
  <w:footnote w:type="continuationSeparator" w:id="0">
    <w:p w14:paraId="0CC2DC21" w14:textId="77777777" w:rsidR="005B0492" w:rsidRDefault="005B0492" w:rsidP="005B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BA8A" w14:textId="39B1D45F" w:rsidR="005B0492" w:rsidRDefault="005B0492">
    <w:pPr>
      <w:pStyle w:val="Zhlav"/>
    </w:pPr>
    <w:r w:rsidRPr="003A2F5A">
      <w:rPr>
        <w:noProof/>
        <w:sz w:val="28"/>
        <w:szCs w:val="28"/>
        <w:lang w:eastAsia="cs-CZ"/>
      </w:rPr>
      <w:drawing>
        <wp:inline distT="0" distB="0" distL="0" distR="0" wp14:anchorId="790A4C13" wp14:editId="494CECF1">
          <wp:extent cx="2498652" cy="689069"/>
          <wp:effectExtent l="0" t="0" r="0" b="0"/>
          <wp:docPr id="25" name="Obrázek 25" descr="https://www.sci.muni.cz/ofiz/wp-content/uploads/2019/02/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i.muni.cz/ofiz/wp-content/uploads/2019/02/logo_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25" r="47996"/>
                  <a:stretch/>
                </pic:blipFill>
                <pic:spPr bwMode="auto">
                  <a:xfrm>
                    <a:off x="0" y="0"/>
                    <a:ext cx="2565660" cy="70754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A2F5A">
      <w:rPr>
        <w:noProof/>
        <w:sz w:val="28"/>
        <w:szCs w:val="28"/>
        <w:lang w:eastAsia="cs-CZ"/>
      </w:rPr>
      <w:drawing>
        <wp:inline distT="0" distB="0" distL="0" distR="0" wp14:anchorId="762D0405" wp14:editId="08B74EE4">
          <wp:extent cx="2222205" cy="682293"/>
          <wp:effectExtent l="0" t="0" r="0" b="0"/>
          <wp:docPr id="27" name="Obrázek 27" descr="https://www.sci.muni.cz/ofiz/wp-content/uploads/2019/02/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i.muni.cz/ofiz/wp-content/uploads/2019/02/logo_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4868"/>
                  <a:stretch/>
                </pic:blipFill>
                <pic:spPr bwMode="auto">
                  <a:xfrm>
                    <a:off x="0" y="0"/>
                    <a:ext cx="2297061" cy="7052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2D"/>
    <w:rsid w:val="00036EC6"/>
    <w:rsid w:val="000A722D"/>
    <w:rsid w:val="00165C33"/>
    <w:rsid w:val="00391E6E"/>
    <w:rsid w:val="00415C27"/>
    <w:rsid w:val="004300F8"/>
    <w:rsid w:val="005B0492"/>
    <w:rsid w:val="00610BCC"/>
    <w:rsid w:val="00686EE6"/>
    <w:rsid w:val="006B3368"/>
    <w:rsid w:val="0079048E"/>
    <w:rsid w:val="007B16A5"/>
    <w:rsid w:val="00931657"/>
    <w:rsid w:val="009C1B7F"/>
    <w:rsid w:val="00A57CF5"/>
    <w:rsid w:val="00BC23CF"/>
    <w:rsid w:val="00E12031"/>
    <w:rsid w:val="00E60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9433"/>
  <w15:chartTrackingRefBased/>
  <w15:docId w15:val="{4802E6FD-9BD6-4319-90D3-5FC387C9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57CF5"/>
    <w:rPr>
      <w:sz w:val="16"/>
      <w:szCs w:val="16"/>
    </w:rPr>
  </w:style>
  <w:style w:type="paragraph" w:styleId="Textkomente">
    <w:name w:val="annotation text"/>
    <w:basedOn w:val="Normln"/>
    <w:link w:val="TextkomenteChar"/>
    <w:uiPriority w:val="99"/>
    <w:semiHidden/>
    <w:unhideWhenUsed/>
    <w:rsid w:val="00A57CF5"/>
    <w:pPr>
      <w:spacing w:line="240" w:lineRule="auto"/>
    </w:pPr>
    <w:rPr>
      <w:sz w:val="20"/>
      <w:szCs w:val="20"/>
    </w:rPr>
  </w:style>
  <w:style w:type="character" w:customStyle="1" w:styleId="TextkomenteChar">
    <w:name w:val="Text komentáře Char"/>
    <w:basedOn w:val="Standardnpsmoodstavce"/>
    <w:link w:val="Textkomente"/>
    <w:uiPriority w:val="99"/>
    <w:semiHidden/>
    <w:rsid w:val="00A57CF5"/>
    <w:rPr>
      <w:sz w:val="20"/>
      <w:szCs w:val="20"/>
    </w:rPr>
  </w:style>
  <w:style w:type="paragraph" w:styleId="Pedmtkomente">
    <w:name w:val="annotation subject"/>
    <w:basedOn w:val="Textkomente"/>
    <w:next w:val="Textkomente"/>
    <w:link w:val="PedmtkomenteChar"/>
    <w:uiPriority w:val="99"/>
    <w:semiHidden/>
    <w:unhideWhenUsed/>
    <w:rsid w:val="00A57CF5"/>
    <w:rPr>
      <w:b/>
      <w:bCs/>
    </w:rPr>
  </w:style>
  <w:style w:type="character" w:customStyle="1" w:styleId="PedmtkomenteChar">
    <w:name w:val="Předmět komentáře Char"/>
    <w:basedOn w:val="TextkomenteChar"/>
    <w:link w:val="Pedmtkomente"/>
    <w:uiPriority w:val="99"/>
    <w:semiHidden/>
    <w:rsid w:val="00A57CF5"/>
    <w:rPr>
      <w:b/>
      <w:bCs/>
      <w:sz w:val="20"/>
      <w:szCs w:val="20"/>
    </w:rPr>
  </w:style>
  <w:style w:type="paragraph" w:styleId="Textbubliny">
    <w:name w:val="Balloon Text"/>
    <w:basedOn w:val="Normln"/>
    <w:link w:val="TextbublinyChar"/>
    <w:uiPriority w:val="99"/>
    <w:semiHidden/>
    <w:unhideWhenUsed/>
    <w:rsid w:val="00A57C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7CF5"/>
    <w:rPr>
      <w:rFonts w:ascii="Segoe UI" w:hAnsi="Segoe UI" w:cs="Segoe UI"/>
      <w:sz w:val="18"/>
      <w:szCs w:val="18"/>
    </w:rPr>
  </w:style>
  <w:style w:type="paragraph" w:styleId="Zhlav">
    <w:name w:val="header"/>
    <w:basedOn w:val="Normln"/>
    <w:link w:val="ZhlavChar"/>
    <w:uiPriority w:val="99"/>
    <w:unhideWhenUsed/>
    <w:rsid w:val="005B04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0492"/>
  </w:style>
  <w:style w:type="paragraph" w:styleId="Zpat">
    <w:name w:val="footer"/>
    <w:basedOn w:val="Normln"/>
    <w:link w:val="ZpatChar"/>
    <w:uiPriority w:val="99"/>
    <w:unhideWhenUsed/>
    <w:rsid w:val="005B0492"/>
    <w:pPr>
      <w:tabs>
        <w:tab w:val="center" w:pos="4536"/>
        <w:tab w:val="right" w:pos="9072"/>
      </w:tabs>
      <w:spacing w:after="0" w:line="240" w:lineRule="auto"/>
    </w:pPr>
  </w:style>
  <w:style w:type="character" w:customStyle="1" w:styleId="ZpatChar">
    <w:name w:val="Zápatí Char"/>
    <w:basedOn w:val="Standardnpsmoodstavce"/>
    <w:link w:val="Zpat"/>
    <w:uiPriority w:val="99"/>
    <w:rsid w:val="005B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itefull-cache xmlns="urn:writefull-cache:UserChoices">{"4e6681c66cc185483f8ce2c6b05ba0f9":"i),","344731c09683089b864a908ba0423adb":"the reviewer","f9180fe47aaa95c0df06ea02e30bc4a9":"a personal","24b71ce39615e0fdc02c454b7ac7d6e4":"defense","d4724157e3e209cec94b1b293ac883a2":"committee,","92aa8264fc6baa22636e5f394ca72d91":"supervisor,","7621a47bafa261fce29e118954d8c393":"a completely","aa9b4641cf9019e4162fe88fcfa1981a":"defense","e04de7d739cc5f016e09519f652e3fc1":"defense,"}</writefull-cache>
</file>

<file path=customXml/item2.xml><?xml version="1.0" encoding="utf-8"?>
<writefull-cache xmlns="urn:writefull-cache:Suggestions">{"suggestions":{"be3816c10e693ad8c3b163cdd0daeda9":{"text":"PhD Defense at Section of Animal Physiology and Immunology (OFIŽ)","suggestions":[]},"2993c43b4b3114b27aa67eb6decd8569":{"text":"1) Invitation of the reviewers","suggestions":[]},"2d3749b40c222d3a75680f841204ee3b":{"text":"The student´s supervisor will contact potential reviewers and will ask them if they are willing to accept the role of the PhD thesis reviewer.","suggestions":[]},"d41d8cd98f00b204e9800998ecf8427e":{"text":"","suggestions":[]},"9b0d678281f59a8f0a231443cdf572e6":{"text":"At least one PhD thesis reviewer must be from abroad.","suggestions":[]},"bc5eef8ec5a936c15e6a0a6c8e284554":{"text":"2) Thesis review procedure","suggestions":[]},"f435cba6bbb8fa2be081cff1d9e8cb28":{"text":"When the reviewer accepts his/her role, he/she is then contacted by:","suggestions":[]},"db9190fe4f0c50523a3461779bf4f746":{"text":"i) An administrator from the Dean´s office of the faculty who will provide reviewer with the online form of the PhD thesis and the form for the reviewer’s report.","suggestions":[{"context":"i) An admini","index":0,"length":2,"suggestions":[{"score":0.9382633250434198,"word":"i),"},{"score":0.06173667495658025,"word":"i)"}],"type":"punctuation:comma","word":"i)","text":"i) An administrator from the Dean´s office of the faculty who will provide reviewer with the online form of the PhD thesis and the form for the reviewer’s report.","uuid":"541e52fb-41a1-4350-a4e1-7fb4c87415cb","sentenceUUID":"478b4d68-47ce-487e-9585-5a69e6eede4f","indexExtendedContext":0,"extendedContext":"i) An administrator from the","contextRange":{"uuid":"82dec924-5dc3-4c51-b330-2d2ebfed86a4","items":["-"]},"sentenceIndex":0,"paragraphIndex":6,"idx":8},{"context":"l provide reviewer with the o","index":1,"length":8,"suggestions":[{"score":0.9594173411611371,"word":"the reviewer"},{"score":0.04058265883886292,"word":"reviewer"}],"type":"grammar:article","word":"reviewer","text":"i) An administrator from the Dean´s office of the faculty who will provide reviewer with the online form of the PhD thesis and the form for the reviewer’s report.","uuid":"569c7b58-8886-4966-a7f5-f8bd3ceed06d","sentenceUUID":"478b4d68-47ce-487e-9585-5a69e6eede4f","indexExtendedContext":25,"extendedContext":"faculty who will provide reviewer with the online form of the","contextRange":{"uuid":"c5f6f693-5026-49d3-b97d-6723a1f35c84","items":["-"]},"sentenceIndex":0,"paragraphIndex":6,"idx":8}]},"5b3d17015b4ac4754575078e45ba2bb3":{"text":"The reviewer sends the scanned report by email to the administrator by approx. a week before the defense and sends the signed original report by post according to the administrator´s instructions.","suggestions":[]},"145eac9d563c82ecd413e264cfd28d7c":{"text":"ii) An administrator from the OFIŽ who will inform the reviewer about the remuneration for her/his report on the PhD thesis and will ask the reviewer to fill in the needed documents (contract and tax questionnaire).","suggestions":[{"context":"ii) An admini","index":1,"length":3,"suggestions":[{"score":0.9396933843218282,"word":"ii),"},{"score":0.06030661567817169,"word":"ii)"}],"type":"punctuation:comma","word":"ii)","text":"ii) An administrator from the OFIŽ who will inform the reviewer about the remuneration for her/his report on the PhD thesis and will ask the reviewer to fill in the needed documents (contract and tax questionnaire).","uuid":"7e098dca-a630-4283-9a47-43d34adad78e","sentenceUUID":"2450f7ed-dc48-4264-a556-948a57fe6cb2","indexExtendedContext":0,"extendedContext":"ii) An administrator from the","contextRange":{"uuid":"28296a3d-cdcc-4740-acb3-6e7a43f51330","items":["-"]},"sentenceIndex":0,"paragraphIndex":8,"idx":12}]},"2e7e74967ce15b97272e1a74a56411be":{"text":"The reviewer sends the scanned documents by email to the administrator.","suggestions":[]},"cc03f19d8173908c00cde6d7251a27ee":{"text":"3) PhD defense","suggestions":[]},"0cea48d91ecfe7ad36c1607f09262f1e":{"text":"Usually, the PhD defense takes place in personal form but also hybrid or online forms are acceptable.","suggestions":[{"word":"takes place","index":3,"length":11,"context":"D defense takes place in personal form but","suggestions":[{"word":"occurs","score":1},{"word":"takes place","score":0}],"type":"style","text":"Usually, the PhD defense takes place in personal form but also hybrid or online forms are acceptable.","uuid":"68d1e44d-35ea-4bad-819e-00ac01054d32","sentenceUUID":"cb55ad2d-26e0-4bc5-a27d-83489c668ba8","indexExtendedContext":null,"extendedContext":"Usually, the PhD defense takes place in personal form but also","contextRange":{"uuid":"8fe2a8d5-a926-4475-ab95-c14b398ae970","items":["-"]},"sentenceIndex":0,"paragraphIndex":11,"idx":17},{"context":" place in personal form but a","index":4,"length":8,"suggestions":[{"score":0.6298645060826089,"word":"a personal"},{"score":0.3701354939173911,"word":"personal"}],"type":"grammar:article","word":"personal","text":"Usually, the PhD defense takes place in personal form but also hybrid or online forms are acceptable.","uuid":"e4e035fd-14e2-4ca9-99a4-318eeef3ff65","sentenceUUID":"cb55ad2d-26e0-4bc5-a27d-83489c668ba8","indexExtendedContext":27,"extendedContext":"PhD defense takes place in personal form but also hybrid or online","contextRange":{"uuid":"ffa74638-126c-4964-90b7-955f59c9fbb2","items":["-"]},"sentenceIndex":0,"paragraphIndex":11,"idx":17},{"context":" personal form but also ","index":5,"length":4,"suggestions":[{"score":0.696343719959259,"word":"form,"},{"score":0.30365628004074096,"word":"form"}],"type":"punctuation:comma","word":"form","text":"Usually, the PhD defense takes place in personal form but also hybrid or online forms are acceptable.","uuid":"ac79c9e4-b5b4-46a4-ade5-98e67ca0f93d","sentenceUUID":"cb55ad2d-26e0-4bc5-a27d-83489c668ba8","indexExtendedContext":32,"extendedContext":"defense takes place in personal form but also hybrid or online","contextRange":{"uuid":"03a36a84-abd3-492f-a8b7-dc6df4e52336","items":["-"]},"sentenceIndex":0,"paragraphIndex":11,"idx":17}]},"03cf365b1fb52649ee71a0885738adf3":{"text":"The student´s supervisor gives the specification about the form of the defense to the reviewer well in advance together with other details.","suggestions":[{"context":" reviewer well in advance","index":4,"length":7,"suggestions":[{"score":0.9980874670318525,"word":"in"},{"score":0.0019125329681475037,"word":"well in"}],"type":"grammar:missing_words","word":"well in","text":"The student´s supervisor gives the specification about the form of the defense to the reviewer well in advance together with other details.","uuid":"2bd53760-3c98-4eb9-a707-0f422ea516d9","sentenceUUID":"553da4b5-a823-41d8-bd90-155615d9460d","indexExtendedContext":28,"extendedContext":"the defense to the reviewer well in advance together with other","contextRange":{"uuid":"74d55798-bed9-42e4-9a2f-07719a0d2cc7","items":["-"]},"sentenceIndex":1,"paragraphIndex":11,"idx":18}]},"a4eb83012238a9d4d9a2d6728202145a":{"text":"The presentation during the defense has a maximum duration of 25 minutes, followed by the statement of two opponents based on written reviews and their discussion with the student.","suggestions":[]},"17a064f672e08b99fa62c1710d6f680c":{"text":"Then all other members of the PhD Committee join the discussion.","suggestions":[]},"3d9be26981685f174c8bc732760232c8":{"text":"The estimated duration of a PhD thesis defense is approx. 90 minutes.","suggestions":[]},"ea4e64b0d03d7561208f34a9919b33fd":{"text":"a) Personal form of the defense","suggestions":[{"context":"l form of the defense","index":7,"length":11,"suggestions":[{"score":0.9696494332208527,"word":"defense"},{"score":0.03035056677914723,"word":"the defense"}],"type":"grammar:article","word":"the defense","text":"a) Personal form of the defense","uuid":"7a38dec7-c1b1-4a7a-9f25-1bb7c697be2b","sentenceUUID":"a0434abc-54d5-4419-9c7b-fadb91553838","indexExtendedContext":null,"extendedContext":"a) Personal form of the defense","contextRange":{"uuid":"b3e42ad4-d373-49ca-be93-f3f63ce74382","items":["-"]},"sentenceIndex":0,"paragraphIndex":13,"idx":24}]},"8f8f554b09c46e0eaefaaed7c63e606b":{"text":"The student, supervisor, reviewers, members of the PhD committee and other visitors are present in a lecture room at the University Campus Bohunice, Brno.","suggestions":[{"context":"The student, supervisor","index":8,"length":7,"suggestions":[{"score":0.9785197639416313,"word":"students"},{"score":0.021480236058368657,"word":"student"}],"type":"grammar:noun_number","word":"student","text":"The student, supervisor, reviewers, members of the PhD committee and other visitors are present in a lecture room at the University Campus Bohunice, Brno.","uuid":"de60456b-0c56-4506-9aa0-d8f3b212e75b","sentenceUUID":"34c37774-6b3e-43b5-95b6-a76f7d6e39bd","indexExtendedContext":null,"extendedContext":"The student, supervisor, reviewers, members","contextRange":{"uuid":"9f0818e7-b7d2-4f52-a257-da48db0f454b","items":["-"]},"sentenceIndex":0,"paragraphIndex":14,"idx":25},{"context":"f the PhD committee and other","index":9,"length":9,"suggestions":[{"score":0.9358138898638801,"word":"committee,"},{"score":0.06418611013611987,"word":"committee"}],"type":"punctuation:comma","word":"committee","text":"The student, supervisor, reviewers, members of the PhD committee and other visitors are present in a lecture room at the University Campus Bohunice, Brno.","uuid":"795fb852-b00c-45f5-8ac4-b041d320c46e","sentenceUUID":"34c37774-6b3e-43b5-95b6-a76f7d6e39bd","indexExtendedContext":30,"extendedContext":"reviewers, members of the PhD committee and other visitors are present","contextRange":{"uuid":"db483da6-fc4d-4b13-bcce-99fb7b44b5cc","items":["-"]},"sentenceIndex":0,"paragraphIndex":14,"idx":25}]},"1ffd3e2fbe6843b5921e7110d47334eb":{"text":"b) Hybrid/online form of the defense","suggestions":[{"context":"e form of the defense","index":10,"length":11,"suggestions":[{"score":0.9341927715704128,"word":"defense"},{"score":0.06580722842958715,"word":"the defense"}],"type":"grammar:article","word":"the defense","text":"b) Hybrid/online form of the defense","uuid":"529ea2f9-0c4b-46fd-8d74-27960f844501","sentenceUUID":"7d07a914-84f7-4bc2-a8b4-86a0ac69196e","indexExtendedContext":null,"extendedContext":"b) Hybrid/online form of the defense","contextRange":{"uuid":"ce18a36f-8ed6-429a-b49d-cf6e214d7819","items":["-"]},"sentenceIndex":0,"paragraphIndex":15,"idx":27}]},"78056875b05c538d51719a5ab9d03a7c":{"text":"For the hybrid or online form of the PhD defense, we use MS Teams software.","suggestions":[{"context":"we use MS Teams software.","index":6,"length":5,"suggestions":[{"score":0.9758605760897032,"word":"Team"},{"score":0.02413942391029675,"word":"Teams"}],"type":"grammar:noun_number","word":"Teams","text":"For the hybrid or online form of the PhD defense, we use MS Teams software.","uuid":"5c68e4d6-c5ef-46e2-973f-2ef26c54464a","sentenceUUID":"d6487e3f-551b-4c06-bcec-15ffae18cf35","indexExtendedContext":27,"extendedContext":"the PhD defense, we use MS Teams software.","contextRange":{"uuid":"0749fb6b-187f-4f76-bef7-492b109b1a80","items":["-"]},"sentenceIndex":0,"paragraphIndex":16,"idx":28}]},"7225555b560dfd4773bc241f6a9aa5b6":{"text":"For the communication, the reviewer needs a microphone and a camera.","suggestions":[]},"e8e2a9bbff7787a041141d721239a321":{"text":"The connection with the PhD student, his/her supervisor and other members of the PhD committee is provided by a wide-angle camera and a 360-degree coverage microphone in the lecture room so that clear communication is ensured.","suggestions":[{"context":", his/her supervisor and other","index":12,"length":10,"suggestions":[{"score":0.9435766548687845,"word":"supervisor,"},{"score":0.05642334513121547,"word":"supervisor"}],"type":"punctuation:comma","word":"supervisor","text":"The connection with the PhD student, his/her supervisor and other members of the PhD committee is provided by a wide-angle camera and a 360-degree coverage microphone in the lecture room so that clear communication is ensured.","uuid":"af9f835a-0c44-43b0-930c-96d2eb7486c2","sentenceUUID":"211b822a-afe6-45c9-ae0c-9aa731b2d9f9","indexExtendedContext":25,"extendedContext":"the PhD student, his/her supervisor and other members of the","contextRange":{"uuid":"33a9a73b-930d-4f10-9c6c-e01edfdd1afb","items":["-"]},"sentenceIndex":2,"paragraphIndex":16,"idx":30}]},"7e39138ccc31545e8b364de746e5d2da":{"text":"In case of completely online form of the defense, all participants use their own computers and communication devices.","suggestions":[{"context":"n case of completely online for","index":13,"length":10,"suggestions":[{"score":0.72366078922572,"word":"a completely"},{"score":0.27633921077428003,"word":"completely"}],"type":"grammar:article","word":"completely","text":"In case of completely online form of the defense, all participants use their own computers and communication devices.","uuid":"76888c74-afb5-42c3-b89d-8455acbd5713","sentenceUUID":"91ad2fce-b3f5-48e0-9588-073bf4495345","indexExtendedContext":null,"extendedContext":"In case of completely online form of the defense,","contextRange":{"uuid":"b1c28894-54d3-47cb-845d-362bce8979ba","items":["-"]},"sentenceIndex":3,"paragraphIndex":16,"idx":31},{"context":"e form of the defense, a","index":14,"length":12,"suggestions":[{"score":0.9665396245284947,"word":"defense,"},{"score":0.033460375471505266,"word":"the defense,"}],"type":"grammar:article","word":"the defense,","text":"In case of completely online form of the defense, all participants use their own computers and communication devices.","uuid":"1040b6e5-3bb6-4052-85aa-abc98df5ae19","sentenceUUID":"91ad2fce-b3f5-48e0-9588-073bf4495345","indexExtendedContext":26,"extendedContext":"completely online form of the defense, all participants use their","contextRange":{"uuid":"2668386a-b8bf-45df-8f94-3ec899d0bd66","items":["-"]},"sentenceIndex":3,"paragraphIndex":16,"idx":31}]},"e05ce18c630533a9dec2789bd7d45afc":{"text":"i), An administrator from the Dean´s office of the faculty who will provide reviewer with the online form of the PhD thesis and the form for the reviewer’s report.","suggestions":[{"context":"i), An administra","index":4,"length":2,"suggestions":[{"score":0.967005288861889,"word":"an"},{"score":0.032994711138111026,"word":"An"}],"type":"spelling:capitalization","word":"An","text":"i), An administrator from the Dean´s office of the faculty who will provide reviewer with the online form of the PhD thesis and the form for the reviewer’s report.","uuid":"a884ee02-a29f-483e-a183-fa1982ab3810","sentenceUUID":"478b4d68-47ce-487e-9585-5a69e6eede4f","indexExtendedContext":null,"extendedContext":"i), An administrator from the Dean´s","sentenceIndex":0,"paragraphIndex":6,"contextRange":{"uuid":"90e755a6-3e5f-4cc0-b3f4-ca02ba270662","items":["test"]},"idx":8},{"context":"l provide reviewer with the o","index":76,"length":8,"suggestions":[{"score":0.9610838201262258,"word":"the reviewer"},{"score":0.03891617987377411,"word":"reviewer"}],"type":"grammar:article","word":"reviewer","text":"i), An administrator from the Dean´s office of the faculty who will provide reviewer with the online form of the PhD thesis and the form for the reviewer’s report.","uuid":"c2aa5332-e99b-4a9f-ba02-b4e0c749da3c","sentenceUUID":"478b4d68-47ce-487e-9585-5a69e6eede4f","indexExtendedContext":25,"extendedContext":"faculty who will provide reviewer with the online form of the","sentenceIndex":0,"paragraphIndex":6,"contextRange":{"uuid":"6e85b888-6658-466a-92b1-2fa5df8c07bc","items":["test"]},"idx":8}]},"b5154acc990cd8579c8c7cc76cd5ee69":{"text":"i), An administrator from the Dean´s office of the faculty who will provide the reviewer with the online form of the PhD thesis and the form for the reviewer’s report.","suggestions":[]},"fcc4a7cb471d0202fdf07ce2af1ddfcc":{"text":"Usually, the PhD defense takes place in a personal form but also hybrid or online forms are acceptable.","suggestions":[{"word":"takes place","index":2,"length":11,"context":"D defense takes place in a personal form b","suggestions":[{"word":"occurs","score":1},{"word":"takes place","score":0}],"type":"style","text":"Usually, the PhD defense takes place in a personal form but also hybrid or online forms are acceptable.","uuid":"230339df-b039-4ea7-a74b-76a5174ec710","sentenceUUID":"2caa5917-a17d-4c35-94d0-a42a3184aacd","indexExtendedContext":null,"extendedContext":"Usually, the PhD defense takes place in a personal form but also","sentenceIndex":0,"paragraphIndex":11,"contextRange":{"uuid":"2d415c90-e8fa-4fbc-810e-05062a55240b","items":["-"]},"idx":17},{"context":" personal form but also ","index":3,"length":4,"suggestions":[{"score":0.723023311911624,"word":"form,"},{"score":0.27697668808837605,"word":"form"}],"type":"punctuation:comma","word":"form","text":"Usually, the PhD defense takes place in a personal form but also hybrid or online forms are acceptable.","uuid":"7cb3e15d-276d-4726-be69-ae9615c0ab2d","sentenceUUID":"2caa5917-a17d-4c35-94d0-a42a3184aacd","indexExtendedContext":26,"extendedContext":"takes place in a personal form but also hybrid or online","sentenceIndex":0,"paragraphIndex":11,"contextRange":{"uuid":"61e19196-c168-4521-9ee6-56e07b25ceec","items":["-"]},"idx":17}]},"c9da40f5c409ca1f67e5ca7a94d82597":{"text":"a) Personal form of defense","suggestions":[]},"a36f0ad8c32c085d4cb55142a936d455":{"text":"The student, supervisor, reviewers, members of the PhD committee, and other visitors are present in a lecture room at the University Campus Bohunice, Brno.","suggestions":[{"context":"The student, supervisor","index":5,"length":7,"suggestions":[{"score":0.9752895762621544,"word":"students"},{"score":0.024710423737845585,"word":"student"}],"type":"grammar:noun_number","word":"student","text":"The student, supervisor, reviewers, members of the PhD committee, and other visitors are present in a lecture room at the University Campus Bohunice, Brno.","uuid":"b05d040d-94e0-4226-b74f-01d16e55ef46","sentenceUUID":"bebf8c78-a820-445a-b60a-d8223dda3dc9","indexExtendedContext":null,"extendedContext":"The student, supervisor, reviewers, members","sentenceIndex":0,"paragraphIndex":14,"contextRange":{"uuid":"fccde751-e8e0-402b-9660-39e367493036","items":["-"]},"idx":25}]},"d01cb0995f427073e037b90c99171abe":{"text":"The connection with the PhD student, his/her supervisor, and other members of the PhD committee is provided by a wide-angle camera and a 360-degree coverage microphone in the lecture room so that clear communication is ensured.","suggestions":[]},"e4f057ad03112acfbd2aa384e8f9560b":{"text":"In case of a completely online form of the defense, all participants use their own computers and communication devices.","suggestions":[{"context":"e form of the defense, a","index":39,"length":12,"suggestions":[{"score":0.9665396245284947,"word":"defense,"},{"score":0.033460375471505266,"word":"the defense,"}],"type":"grammar:article","word":"the defense,","text":"In case of a completely online form of the defense, all participants use their own computers and communication devices.","uuid":"d4e3dcd3-2223-4ce6-a295-901a7a4e034d","sentenceUUID":"91ad2fce-b3f5-48e0-9588-073bf4495345","indexExtendedContext":26,"extendedContext":"completely online form of the defense, all participants use their","sentenceIndex":3,"paragraphIndex":16,"contextRange":{"uuid":"2ff988cf-cc77-4e9e-8d78-a8629ec52338","items":["test"]},"idx":31}]},"dc7eab398a1b603e1eaab28b3bcfc757":{"text":"b) Hybrid/online form of defense","suggestions":[]},"eb24f63ebfdaca4d798c378f446e1244":{"text":"In case of a completely online form of defense, all participants use their own computers and communication devices.","suggestions":[]},"6bf4ce15753249959f9eea3b21a42321":{"text":"PhD Defense at the Section of Animal Physiology and Immunology (OFIŽ)","suggestions":[]},"c3edfceb28d15bf2066c755b011a8a3a":{"text":"i) An administrator from the Dean´s office of the faculty who will provide the reviewer with the online form of the PhD thesis and the form for the reviewer’s report.","suggestions":[{"context":"i) An admini","index":0,"length":2,"suggestions":[{"score":0.9430074445864107,"word":"i),"},{"score":0.0569925554135893,"word":"i)"}],"type":"punctuation:comma","word":"i)","text":"i) An administrator from the Dean´s office of the faculty who will provide the reviewer with the online form of the PhD thesis and the form for the reviewer’s report.","uuid":"6e32e35e-a82e-4a45-89b7-b3f4c3595e0e","sentenceUUID":"40f4ed05-cc35-463f-a1b3-7b2dba7074df","indexExtendedContext":0,"extendedContext":"i) An administrator from the","contextRange":{"uuid":"61609ccb-4265-4e89-8bd3-26d7452d9ffb","items":["-"]},"sentenceIndex":0,"paragraphIndex":6,"idx":8}]}},"typeOfAccount":"premium"}</writefull-cach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D4D2-F60A-4D2E-8340-FC40C4A50765}">
  <ds:schemaRefs>
    <ds:schemaRef ds:uri="urn:writefull-cache:UserChoices"/>
  </ds:schemaRefs>
</ds:datastoreItem>
</file>

<file path=customXml/itemProps2.xml><?xml version="1.0" encoding="utf-8"?>
<ds:datastoreItem xmlns:ds="http://schemas.openxmlformats.org/officeDocument/2006/customXml" ds:itemID="{0A3AD5DD-73F1-49DD-8B16-3B0BEFAFF0C8}">
  <ds:schemaRefs>
    <ds:schemaRef ds:uri="urn:writefull-cache:Suggestions"/>
  </ds:schemaRefs>
</ds:datastoreItem>
</file>

<file path=customXml/itemProps3.xml><?xml version="1.0" encoding="utf-8"?>
<ds:datastoreItem xmlns:ds="http://schemas.openxmlformats.org/officeDocument/2006/customXml" ds:itemID="{8035BAF9-BE28-44FB-A666-62B1414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3394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Nesvadbová</dc:creator>
  <cp:keywords/>
  <dc:description/>
  <cp:lastModifiedBy>Lucie Nesvadbová</cp:lastModifiedBy>
  <cp:revision>6</cp:revision>
  <dcterms:created xsi:type="dcterms:W3CDTF">2021-05-28T08:26:00Z</dcterms:created>
  <dcterms:modified xsi:type="dcterms:W3CDTF">2021-05-28T09:39:00Z</dcterms:modified>
</cp:coreProperties>
</file>