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F9ABB" w14:textId="77777777" w:rsidR="00024767" w:rsidRPr="00953C6C" w:rsidRDefault="00B3283E" w:rsidP="00757C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Pokyny pro vypracování záv</w:t>
      </w: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t>ě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</w:t>
      </w: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ných prací</w:t>
      </w:r>
      <w:r w:rsidR="002D4148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57C93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oboru </w:t>
      </w:r>
      <w:r w:rsidR="002556AF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Experimentální biologie živočichů a imunologie (</w:t>
      </w:r>
      <w:r w:rsidR="00757C93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EBŽI</w:t>
      </w:r>
      <w:r w:rsidR="002556AF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16F08B59" w14:textId="77777777" w:rsidR="00BA7FDB" w:rsidRPr="00953C6C" w:rsidRDefault="00BA7FDB" w:rsidP="00BA7F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53CAE4A" w14:textId="290570EC" w:rsidR="0060706E" w:rsidRPr="00953C6C" w:rsidRDefault="002556AF" w:rsidP="00BA7F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t xml:space="preserve">Tyto pokyny slouží především pro bakalářské a navazující studenty oboru EBŽI. </w:t>
      </w:r>
      <w:r w:rsidR="0060706E" w:rsidRPr="00953C6C">
        <w:rPr>
          <w:rFonts w:asciiTheme="minorHAnsi" w:hAnsiTheme="minorHAnsi" w:cstheme="minorHAnsi"/>
          <w:sz w:val="22"/>
          <w:szCs w:val="22"/>
        </w:rPr>
        <w:t xml:space="preserve">Studenti učitelských oborů vypracovávající svoje závěrečné práce na Oddělení fyziologie a imunologie živočichů </w:t>
      </w:r>
      <w:r w:rsidRPr="00953C6C">
        <w:rPr>
          <w:rFonts w:asciiTheme="minorHAnsi" w:hAnsiTheme="minorHAnsi" w:cstheme="minorHAnsi"/>
          <w:sz w:val="22"/>
          <w:szCs w:val="22"/>
        </w:rPr>
        <w:t xml:space="preserve">(OFIŽ) </w:t>
      </w:r>
      <w:r w:rsidR="0060706E" w:rsidRPr="00953C6C">
        <w:rPr>
          <w:rFonts w:asciiTheme="minorHAnsi" w:hAnsiTheme="minorHAnsi" w:cstheme="minorHAnsi"/>
          <w:sz w:val="22"/>
          <w:szCs w:val="22"/>
        </w:rPr>
        <w:t xml:space="preserve">se řídí pokyny uvedenými na webu Ústavu botaniky a zoologie garantujícího jejich studium: </w:t>
      </w:r>
      <w:hyperlink r:id="rId9" w:history="1">
        <w:r w:rsidR="00CC6F2C" w:rsidRPr="00953C6C">
          <w:rPr>
            <w:rStyle w:val="Hypertextovodkaz"/>
            <w:rFonts w:asciiTheme="minorHAnsi" w:hAnsiTheme="minorHAnsi" w:cstheme="minorHAnsi"/>
            <w:sz w:val="22"/>
            <w:szCs w:val="22"/>
          </w:rPr>
          <w:t>http://botzool.sci.muni.cz/zaverecne-prace</w:t>
        </w:r>
      </w:hyperlink>
      <w:r w:rsidR="00CC6F2C" w:rsidRPr="00953C6C">
        <w:rPr>
          <w:rFonts w:asciiTheme="minorHAnsi" w:hAnsiTheme="minorHAnsi" w:cstheme="minorHAnsi"/>
          <w:sz w:val="22"/>
          <w:szCs w:val="22"/>
        </w:rPr>
        <w:t xml:space="preserve"> . Součástí </w:t>
      </w:r>
      <w:r w:rsidR="003B2B2F" w:rsidRPr="00953C6C">
        <w:rPr>
          <w:rFonts w:asciiTheme="minorHAnsi" w:hAnsiTheme="minorHAnsi" w:cstheme="minorHAnsi"/>
          <w:sz w:val="22"/>
          <w:szCs w:val="22"/>
        </w:rPr>
        <w:t xml:space="preserve">přípravy </w:t>
      </w:r>
      <w:r w:rsidR="00CC6F2C" w:rsidRPr="00953C6C">
        <w:rPr>
          <w:rFonts w:asciiTheme="minorHAnsi" w:hAnsiTheme="minorHAnsi" w:cstheme="minorHAnsi"/>
          <w:sz w:val="22"/>
          <w:szCs w:val="22"/>
        </w:rPr>
        <w:t xml:space="preserve">závěrečné práce </w:t>
      </w:r>
      <w:r w:rsidRPr="00953C6C">
        <w:rPr>
          <w:rFonts w:asciiTheme="minorHAnsi" w:hAnsiTheme="minorHAnsi" w:cstheme="minorHAnsi"/>
          <w:sz w:val="22"/>
          <w:szCs w:val="22"/>
        </w:rPr>
        <w:t xml:space="preserve">obou skupin studentů </w:t>
      </w:r>
      <w:r w:rsidR="00CC6F2C" w:rsidRPr="00953C6C">
        <w:rPr>
          <w:rFonts w:asciiTheme="minorHAnsi" w:hAnsiTheme="minorHAnsi" w:cstheme="minorHAnsi"/>
          <w:sz w:val="22"/>
          <w:szCs w:val="22"/>
        </w:rPr>
        <w:t xml:space="preserve">je zápis a absolvování </w:t>
      </w:r>
      <w:r w:rsidR="00390F98" w:rsidRPr="00953C6C">
        <w:rPr>
          <w:rFonts w:asciiTheme="minorHAnsi" w:hAnsiTheme="minorHAnsi" w:cstheme="minorHAnsi"/>
          <w:sz w:val="22"/>
          <w:szCs w:val="22"/>
        </w:rPr>
        <w:t>bakalářských a diplomových seminářů OFIŽ (</w:t>
      </w:r>
      <w:r w:rsidR="003135FF" w:rsidRPr="00953C6C">
        <w:rPr>
          <w:rFonts w:asciiTheme="minorHAnsi" w:hAnsiTheme="minorHAnsi" w:cstheme="minorHAnsi"/>
          <w:sz w:val="22"/>
          <w:szCs w:val="22"/>
        </w:rPr>
        <w:t xml:space="preserve">kódy </w:t>
      </w:r>
      <w:r w:rsidR="00390F98" w:rsidRPr="00953C6C">
        <w:rPr>
          <w:rFonts w:asciiTheme="minorHAnsi" w:hAnsiTheme="minorHAnsi" w:cstheme="minorHAnsi"/>
          <w:sz w:val="22"/>
          <w:szCs w:val="22"/>
        </w:rPr>
        <w:t>viz níže).</w:t>
      </w:r>
      <w:r w:rsidR="00CC6F2C" w:rsidRPr="00953C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F7060E" w14:textId="77777777" w:rsidR="0060706E" w:rsidRPr="00953C6C" w:rsidRDefault="0060706E" w:rsidP="00111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6B01144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1. Zadání tématu</w:t>
      </w:r>
    </w:p>
    <w:p w14:paraId="77951514" w14:textId="77777777" w:rsidR="00E924ED" w:rsidRPr="00953C6C" w:rsidRDefault="00B3283E" w:rsidP="00E26D3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Téma bakalářských i diplomových prací si student vybírá z nabídky jednotlivých školitelů. Informace</w:t>
      </w:r>
      <w:r w:rsidR="0015619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o nabízených tématech lze získat na www stránkách oddělení, </w:t>
      </w:r>
      <w:r w:rsidR="00612697" w:rsidRPr="00953C6C">
        <w:rPr>
          <w:rFonts w:asciiTheme="minorHAnsi" w:hAnsiTheme="minorHAnsi" w:cstheme="minorHAnsi"/>
          <w:color w:val="000000"/>
          <w:sz w:val="22"/>
          <w:szCs w:val="22"/>
        </w:rPr>
        <w:t>z nabídky v ISu (</w:t>
      </w:r>
      <w:r w:rsidR="00942E34" w:rsidRPr="00953C6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61269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ozpisy témat),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na nástěnce, na seminářích, případně přímo</w:t>
      </w:r>
      <w:r w:rsidR="0015619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u jednotlivých vyučujících. Závěrečné práce lze vypracovávat i na </w:t>
      </w:r>
      <w:r w:rsidR="00F27FF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externích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pracovištích</w:t>
      </w:r>
      <w:r w:rsidR="00BB3CC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35FF" w:rsidRPr="00953C6C">
        <w:rPr>
          <w:rFonts w:asciiTheme="minorHAnsi" w:hAnsiTheme="minorHAnsi" w:cstheme="minorHAnsi"/>
          <w:color w:val="000000"/>
          <w:sz w:val="22"/>
          <w:szCs w:val="22"/>
        </w:rPr>
        <w:t>mimo OFIŽ</w:t>
      </w:r>
      <w:r w:rsidR="00BB3CC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B3CC4" w:rsidRPr="00953C6C">
        <w:rPr>
          <w:rFonts w:asciiTheme="minorHAnsi" w:hAnsiTheme="minorHAnsi" w:cstheme="minorHAnsi"/>
          <w:sz w:val="22"/>
          <w:szCs w:val="22"/>
        </w:rPr>
        <w:t xml:space="preserve">Jako odpovědná osoba nebo konzultant bývá ustanoven už při zadávání některý z pracovníků OFIŽ </w:t>
      </w:r>
      <w:r w:rsidR="00C03F76" w:rsidRPr="00953C6C">
        <w:rPr>
          <w:rFonts w:asciiTheme="minorHAnsi" w:hAnsiTheme="minorHAnsi" w:cstheme="minorHAnsi"/>
          <w:color w:val="000000"/>
          <w:sz w:val="22"/>
          <w:szCs w:val="22"/>
        </w:rPr>
        <w:t>(asist</w:t>
      </w:r>
      <w:r w:rsidR="00BB3CC4" w:rsidRPr="00953C6C">
        <w:rPr>
          <w:rFonts w:asciiTheme="minorHAnsi" w:hAnsiTheme="minorHAnsi" w:cstheme="minorHAnsi"/>
          <w:color w:val="000000"/>
          <w:sz w:val="22"/>
          <w:szCs w:val="22"/>
        </w:rPr>
        <w:t>uje</w:t>
      </w:r>
      <w:r w:rsidR="00C03F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B3CC4" w:rsidRPr="00953C6C">
        <w:rPr>
          <w:rFonts w:asciiTheme="minorHAnsi" w:hAnsiTheme="minorHAnsi" w:cstheme="minorHAnsi"/>
          <w:color w:val="000000"/>
          <w:sz w:val="22"/>
          <w:szCs w:val="22"/>
        </w:rPr>
        <w:t>při</w:t>
      </w:r>
      <w:r w:rsidR="00C03F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zakládání tématu v</w:t>
      </w:r>
      <w:r w:rsidR="00BB3CC4" w:rsidRPr="00953C6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C03F76" w:rsidRPr="00953C6C">
        <w:rPr>
          <w:rFonts w:asciiTheme="minorHAnsi" w:hAnsiTheme="minorHAnsi" w:cstheme="minorHAnsi"/>
          <w:color w:val="000000"/>
          <w:sz w:val="22"/>
          <w:szCs w:val="22"/>
        </w:rPr>
        <w:t>ISu</w:t>
      </w:r>
      <w:r w:rsidR="00BB3CC4" w:rsidRPr="00953C6C">
        <w:rPr>
          <w:rFonts w:asciiTheme="minorHAnsi" w:hAnsiTheme="minorHAnsi" w:cstheme="minorHAnsi"/>
          <w:color w:val="000000"/>
          <w:sz w:val="22"/>
          <w:szCs w:val="22"/>
        </w:rPr>
        <w:t>, konzultuje formální náležitosti práce</w:t>
      </w:r>
      <w:r w:rsidR="00C03F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atp)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B3CC4" w:rsidRPr="00953C6C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F27FF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edoucí se </w:t>
      </w:r>
      <w:r w:rsidR="0015398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pokud možno </w:t>
      </w:r>
      <w:r w:rsidR="00F27FF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účastní prezentace </w:t>
      </w:r>
      <w:r w:rsidR="0015398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svého </w:t>
      </w:r>
      <w:r w:rsidR="00F27FF9" w:rsidRPr="00953C6C">
        <w:rPr>
          <w:rFonts w:asciiTheme="minorHAnsi" w:hAnsiTheme="minorHAnsi" w:cstheme="minorHAnsi"/>
          <w:color w:val="000000"/>
          <w:sz w:val="22"/>
          <w:szCs w:val="22"/>
        </w:rPr>
        <w:t>studenta na odborných seminářích. D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iplomová práce studentů </w:t>
      </w:r>
      <w:r w:rsidR="00F27FF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EBŽI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musí mít experimentální charakter a musí obsahovat studentovy vlastní výsledky. </w:t>
      </w:r>
      <w:r w:rsidR="00B1034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Pokud bude práce vypracovávána v jiném než českém jazyce, je nutné </w:t>
      </w:r>
      <w:r w:rsidR="002D4148" w:rsidRPr="00953C6C">
        <w:rPr>
          <w:rFonts w:asciiTheme="minorHAnsi" w:hAnsiTheme="minorHAnsi" w:cstheme="minorHAnsi"/>
          <w:color w:val="000000"/>
          <w:sz w:val="22"/>
          <w:szCs w:val="22"/>
        </w:rPr>
        <w:t>použitý jazyk</w:t>
      </w:r>
      <w:r w:rsidR="00B1034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specifikovat již v zadání práce</w:t>
      </w:r>
      <w:r w:rsidR="00E924ED" w:rsidRPr="00953C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7E4A881" w14:textId="132EEACB" w:rsidR="00E924ED" w:rsidRPr="00E820D1" w:rsidRDefault="00E924ED" w:rsidP="00E26D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Práce může být napsána v jazyce českém; pro psaní v jazyce anglickém nebo slovenském si musí student podat v ISu "</w:t>
      </w:r>
      <w:r w:rsidRPr="00953C6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IS – Úřadovna – Podání nové žádosti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953C6C">
        <w:rPr>
          <w:rFonts w:asciiTheme="minorHAnsi" w:hAnsiTheme="minorHAnsi" w:cstheme="minorHAnsi"/>
          <w:i/>
          <w:iCs/>
          <w:color w:val="000000"/>
          <w:sz w:val="22"/>
          <w:szCs w:val="22"/>
        </w:rPr>
        <w:t>Žádost o povolení psát závěrečnou práci v jiném než českém jazyce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". Pro kladné schválení této žádosti v případě slovenského jazyka musí mít student slovensky mluvícího školitele nebo konzultanta (uvede do žádosti), který bude odpovídat za jazykovou kvalitu práce, případně je student pod správou střediska Teiresiás a má nějaký problém, který </w:t>
      </w:r>
      <w:r w:rsidRPr="00E820D1">
        <w:rPr>
          <w:rFonts w:asciiTheme="minorHAnsi" w:hAnsiTheme="minorHAnsi" w:cstheme="minorHAnsi"/>
          <w:sz w:val="22"/>
          <w:szCs w:val="22"/>
        </w:rPr>
        <w:t>mu znemožňuje psát práci pro něj v cizím jazyce (Slovák by musel psát v češtině). Důvodem pro kladné schválení žádosti psát bakalářskou práci v angličtině je anglicky mluvící školitel, který neumí česky nebo například skutečnost, kdy se student plánuje hlásit na navazující studium v zahraničí, kdy chce dokládat práci k přijímacímu řízení. </w:t>
      </w:r>
    </w:p>
    <w:p w14:paraId="5A97CC42" w14:textId="56B9AABB" w:rsidR="00E924ED" w:rsidRPr="00E820D1" w:rsidRDefault="00E6165A" w:rsidP="00E26D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820D1">
        <w:rPr>
          <w:rFonts w:asciiTheme="minorHAnsi" w:hAnsiTheme="minorHAnsi" w:cstheme="minorHAnsi"/>
          <w:sz w:val="22"/>
          <w:szCs w:val="22"/>
        </w:rPr>
        <w:t>Z</w:t>
      </w:r>
      <w:r w:rsidR="00B3283E" w:rsidRPr="00E820D1">
        <w:rPr>
          <w:rFonts w:asciiTheme="minorHAnsi" w:hAnsiTheme="minorHAnsi" w:cstheme="minorHAnsi"/>
          <w:sz w:val="22"/>
          <w:szCs w:val="22"/>
        </w:rPr>
        <w:t xml:space="preserve">adání práce </w:t>
      </w:r>
      <w:r w:rsidR="006E03FF" w:rsidRPr="00E820D1">
        <w:rPr>
          <w:rFonts w:asciiTheme="minorHAnsi" w:hAnsiTheme="minorHAnsi" w:cstheme="minorHAnsi"/>
          <w:sz w:val="22"/>
          <w:szCs w:val="22"/>
        </w:rPr>
        <w:t>zasílá vedoucí práce doc. M. Váchovi (vacha@sci.muni.cz</w:t>
      </w:r>
      <w:r w:rsidR="00E94BE9" w:rsidRPr="00E820D1">
        <w:rPr>
          <w:rFonts w:asciiTheme="minorHAnsi" w:hAnsiTheme="minorHAnsi" w:cstheme="minorHAnsi"/>
          <w:sz w:val="22"/>
          <w:szCs w:val="22"/>
        </w:rPr>
        <w:t>, garant</w:t>
      </w:r>
      <w:r w:rsidR="006E03FF" w:rsidRPr="00E820D1">
        <w:rPr>
          <w:rFonts w:asciiTheme="minorHAnsi" w:hAnsiTheme="minorHAnsi" w:cstheme="minorHAnsi"/>
          <w:sz w:val="22"/>
          <w:szCs w:val="22"/>
        </w:rPr>
        <w:t xml:space="preserve">), který </w:t>
      </w:r>
      <w:r w:rsidR="00E820D1" w:rsidRPr="00E820D1">
        <w:rPr>
          <w:rFonts w:asciiTheme="minorHAnsi" w:hAnsiTheme="minorHAnsi" w:cstheme="minorHAnsi"/>
          <w:sz w:val="22"/>
          <w:szCs w:val="22"/>
        </w:rPr>
        <w:t xml:space="preserve">je vkládá </w:t>
      </w:r>
      <w:r w:rsidR="006E03FF" w:rsidRPr="00E820D1">
        <w:rPr>
          <w:rFonts w:asciiTheme="minorHAnsi" w:hAnsiTheme="minorHAnsi" w:cstheme="minorHAnsi"/>
          <w:sz w:val="22"/>
          <w:szCs w:val="22"/>
        </w:rPr>
        <w:t>do sekce „Rozpisy témat“ na ISu</w:t>
      </w:r>
      <w:r w:rsidR="00E26D31" w:rsidRPr="00E820D1">
        <w:rPr>
          <w:rFonts w:asciiTheme="minorHAnsi" w:hAnsiTheme="minorHAnsi" w:cstheme="minorHAnsi"/>
          <w:sz w:val="22"/>
          <w:szCs w:val="22"/>
        </w:rPr>
        <w:t>.</w:t>
      </w:r>
      <w:r w:rsidR="00B3283E" w:rsidRPr="00E820D1">
        <w:rPr>
          <w:rFonts w:asciiTheme="minorHAnsi" w:hAnsiTheme="minorHAnsi" w:cstheme="minorHAnsi"/>
          <w:sz w:val="22"/>
          <w:szCs w:val="22"/>
        </w:rPr>
        <w:t xml:space="preserve"> </w:t>
      </w:r>
      <w:r w:rsidR="00111379" w:rsidRPr="00E820D1">
        <w:rPr>
          <w:rFonts w:asciiTheme="minorHAnsi" w:hAnsiTheme="minorHAnsi" w:cstheme="minorHAnsi"/>
          <w:sz w:val="22"/>
          <w:szCs w:val="22"/>
        </w:rPr>
        <w:t xml:space="preserve">V zadání </w:t>
      </w:r>
      <w:r w:rsidR="00B3283E" w:rsidRPr="00E820D1">
        <w:rPr>
          <w:rFonts w:asciiTheme="minorHAnsi" w:hAnsiTheme="minorHAnsi" w:cstheme="minorHAnsi"/>
          <w:sz w:val="22"/>
          <w:szCs w:val="22"/>
        </w:rPr>
        <w:t xml:space="preserve">by měly být </w:t>
      </w:r>
      <w:r w:rsidRPr="00E820D1">
        <w:rPr>
          <w:rFonts w:asciiTheme="minorHAnsi" w:hAnsiTheme="minorHAnsi" w:cstheme="minorHAnsi"/>
          <w:sz w:val="22"/>
          <w:szCs w:val="22"/>
        </w:rPr>
        <w:t xml:space="preserve">kromě názvu práce v ČJ a AJ, jména vedoucího (příp. konzultanta) a uvedení jazyka práce </w:t>
      </w:r>
      <w:r w:rsidR="00B3283E" w:rsidRPr="00E820D1">
        <w:rPr>
          <w:rFonts w:asciiTheme="minorHAnsi" w:hAnsiTheme="minorHAnsi" w:cstheme="minorHAnsi"/>
          <w:sz w:val="22"/>
          <w:szCs w:val="22"/>
        </w:rPr>
        <w:t xml:space="preserve">specifikovány cíle, postup, konkrétní metody a časový harmonogram. </w:t>
      </w:r>
      <w:r w:rsidRPr="00E820D1">
        <w:rPr>
          <w:rFonts w:asciiTheme="minorHAnsi" w:hAnsiTheme="minorHAnsi" w:cstheme="minorHAnsi"/>
          <w:sz w:val="22"/>
          <w:szCs w:val="22"/>
        </w:rPr>
        <w:t xml:space="preserve">Vedoucí může uvést i jméno konkrétního studenta. Dále jsou témata </w:t>
      </w:r>
      <w:r w:rsidR="00FB2D74" w:rsidRPr="00E820D1">
        <w:rPr>
          <w:rFonts w:asciiTheme="minorHAnsi" w:hAnsiTheme="minorHAnsi" w:cstheme="minorHAnsi"/>
          <w:sz w:val="22"/>
          <w:szCs w:val="22"/>
        </w:rPr>
        <w:t xml:space="preserve">schvalována </w:t>
      </w:r>
      <w:r w:rsidR="00E94BE9" w:rsidRPr="00E820D1">
        <w:rPr>
          <w:rFonts w:asciiTheme="minorHAnsi" w:hAnsiTheme="minorHAnsi" w:cstheme="minorHAnsi"/>
          <w:sz w:val="22"/>
          <w:szCs w:val="22"/>
        </w:rPr>
        <w:t xml:space="preserve">vedením </w:t>
      </w:r>
      <w:r w:rsidR="00FB2D74" w:rsidRPr="00E820D1">
        <w:rPr>
          <w:rFonts w:asciiTheme="minorHAnsi" w:hAnsiTheme="minorHAnsi" w:cstheme="minorHAnsi"/>
          <w:sz w:val="22"/>
          <w:szCs w:val="22"/>
        </w:rPr>
        <w:t>UEB</w:t>
      </w:r>
      <w:r w:rsidR="00E26D31" w:rsidRPr="00E820D1">
        <w:rPr>
          <w:rFonts w:asciiTheme="minorHAnsi" w:hAnsiTheme="minorHAnsi" w:cstheme="minorHAnsi"/>
          <w:sz w:val="22"/>
          <w:szCs w:val="22"/>
        </w:rPr>
        <w:t xml:space="preserve">. </w:t>
      </w:r>
      <w:r w:rsidR="00942E34" w:rsidRPr="00E820D1">
        <w:rPr>
          <w:rFonts w:asciiTheme="minorHAnsi" w:hAnsiTheme="minorHAnsi" w:cstheme="minorHAnsi"/>
          <w:sz w:val="22"/>
          <w:szCs w:val="22"/>
        </w:rPr>
        <w:t xml:space="preserve">Od podzimu 2020 je agenda podepisování a potvrzování témat závěrečných prací pouze elektronická. </w:t>
      </w:r>
    </w:p>
    <w:p w14:paraId="38ACBF95" w14:textId="77777777" w:rsidR="00E924ED" w:rsidRPr="00E820D1" w:rsidRDefault="00E924ED" w:rsidP="00E26D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B9330CD" w14:textId="6038EA07" w:rsidR="00E26D31" w:rsidRPr="00E820D1" w:rsidRDefault="00E6165A" w:rsidP="00E26D3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820D1">
        <w:rPr>
          <w:rFonts w:asciiTheme="minorHAnsi" w:hAnsiTheme="minorHAnsi" w:cstheme="minorHAnsi"/>
          <w:sz w:val="22"/>
          <w:szCs w:val="22"/>
        </w:rPr>
        <w:t>Termíny pro rok 2021</w:t>
      </w:r>
      <w:r w:rsidR="00942E34" w:rsidRPr="00E820D1">
        <w:rPr>
          <w:rFonts w:asciiTheme="minorHAnsi" w:hAnsiTheme="minorHAnsi" w:cstheme="minorHAnsi"/>
          <w:sz w:val="22"/>
          <w:szCs w:val="22"/>
        </w:rPr>
        <w:t xml:space="preserve"> jsou tyto:</w:t>
      </w:r>
    </w:p>
    <w:p w14:paraId="7089A9AB" w14:textId="77777777" w:rsidR="00E6165A" w:rsidRPr="00E820D1" w:rsidRDefault="00942E34" w:rsidP="00942E34">
      <w:pPr>
        <w:rPr>
          <w:rFonts w:asciiTheme="minorHAnsi" w:hAnsiTheme="minorHAnsi" w:cstheme="minorHAnsi"/>
          <w:sz w:val="22"/>
          <w:szCs w:val="22"/>
        </w:rPr>
      </w:pPr>
      <w:r w:rsidRPr="00E820D1">
        <w:rPr>
          <w:rFonts w:asciiTheme="minorHAnsi" w:hAnsiTheme="minorHAnsi" w:cstheme="minorHAnsi"/>
          <w:b/>
          <w:bCs/>
          <w:sz w:val="22"/>
          <w:szCs w:val="22"/>
        </w:rPr>
        <w:t>Vedoucí práce</w:t>
      </w:r>
      <w:r w:rsidRPr="00E820D1">
        <w:rPr>
          <w:rFonts w:asciiTheme="minorHAnsi" w:hAnsiTheme="minorHAnsi" w:cstheme="minorHAnsi"/>
          <w:sz w:val="22"/>
          <w:szCs w:val="22"/>
        </w:rPr>
        <w:t>:</w:t>
      </w:r>
    </w:p>
    <w:p w14:paraId="6DEED7FC" w14:textId="6E7715E5" w:rsidR="00942E34" w:rsidRPr="00E820D1" w:rsidRDefault="00E6165A" w:rsidP="00942E34">
      <w:pPr>
        <w:rPr>
          <w:rFonts w:asciiTheme="minorHAnsi" w:hAnsiTheme="minorHAnsi" w:cstheme="minorHAnsi"/>
          <w:sz w:val="22"/>
          <w:szCs w:val="22"/>
        </w:rPr>
      </w:pPr>
      <w:r w:rsidRPr="00E820D1">
        <w:rPr>
          <w:rFonts w:asciiTheme="minorHAnsi" w:hAnsiTheme="minorHAnsi" w:cstheme="minorHAnsi"/>
          <w:sz w:val="22"/>
          <w:szCs w:val="22"/>
        </w:rPr>
        <w:t>- nejprve zašle doc. M. Váchovi (vacha@sci.muni.cz) zadání práce</w:t>
      </w:r>
      <w:r w:rsidR="00E820D1" w:rsidRPr="00E820D1">
        <w:rPr>
          <w:rFonts w:asciiTheme="minorHAnsi" w:hAnsiTheme="minorHAnsi" w:cstheme="minorHAnsi"/>
          <w:sz w:val="22"/>
          <w:szCs w:val="22"/>
        </w:rPr>
        <w:t xml:space="preserve">, ten je vkládá do </w:t>
      </w:r>
      <w:r w:rsidRPr="00E820D1">
        <w:rPr>
          <w:rFonts w:asciiTheme="minorHAnsi" w:hAnsiTheme="minorHAnsi" w:cstheme="minorHAnsi"/>
          <w:sz w:val="22"/>
          <w:szCs w:val="22"/>
        </w:rPr>
        <w:t>ISu. T</w:t>
      </w:r>
      <w:r w:rsidR="00942E34" w:rsidRPr="00E820D1">
        <w:rPr>
          <w:rFonts w:asciiTheme="minorHAnsi" w:hAnsiTheme="minorHAnsi" w:cstheme="minorHAnsi"/>
          <w:sz w:val="22"/>
          <w:szCs w:val="22"/>
        </w:rPr>
        <w:t xml:space="preserve">ermín: kdykoliv během roku až do </w:t>
      </w:r>
      <w:r w:rsidR="00942E34" w:rsidRPr="00E820D1">
        <w:rPr>
          <w:rFonts w:asciiTheme="minorHAnsi" w:hAnsiTheme="minorHAnsi" w:cstheme="minorHAnsi"/>
          <w:b/>
          <w:bCs/>
          <w:sz w:val="22"/>
          <w:szCs w:val="22"/>
        </w:rPr>
        <w:t>31. 10. 202</w:t>
      </w:r>
      <w:r w:rsidRPr="00E820D1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Pr="00E820D1">
        <w:rPr>
          <w:rFonts w:asciiTheme="minorHAnsi" w:hAnsiTheme="minorHAnsi" w:cstheme="minorHAnsi"/>
          <w:bCs/>
          <w:sz w:val="22"/>
          <w:szCs w:val="22"/>
        </w:rPr>
        <w:t>(orientační termín, bude upřesněno)</w:t>
      </w:r>
      <w:r w:rsidR="00942E34" w:rsidRPr="00E820D1">
        <w:rPr>
          <w:rFonts w:asciiTheme="minorHAnsi" w:hAnsiTheme="minorHAnsi" w:cstheme="minorHAnsi"/>
          <w:sz w:val="22"/>
          <w:szCs w:val="22"/>
        </w:rPr>
        <w:t>, pak se vkládání uzavře.</w:t>
      </w:r>
    </w:p>
    <w:p w14:paraId="7EE0DE12" w14:textId="17B4F913" w:rsidR="00942E34" w:rsidRPr="00E820D1" w:rsidRDefault="00942E34" w:rsidP="00942E34">
      <w:pPr>
        <w:rPr>
          <w:rFonts w:asciiTheme="minorHAnsi" w:hAnsiTheme="minorHAnsi" w:cstheme="minorHAnsi"/>
          <w:sz w:val="22"/>
          <w:szCs w:val="22"/>
        </w:rPr>
      </w:pPr>
      <w:r w:rsidRPr="00E820D1">
        <w:rPr>
          <w:rFonts w:asciiTheme="minorHAnsi" w:hAnsiTheme="minorHAnsi" w:cstheme="minorHAnsi"/>
          <w:sz w:val="22"/>
          <w:szCs w:val="22"/>
        </w:rPr>
        <w:t>- po schválení</w:t>
      </w:r>
      <w:r w:rsidR="00E94BE9" w:rsidRPr="00E820D1">
        <w:rPr>
          <w:rFonts w:asciiTheme="minorHAnsi" w:hAnsiTheme="minorHAnsi" w:cstheme="minorHAnsi"/>
          <w:sz w:val="22"/>
          <w:szCs w:val="22"/>
        </w:rPr>
        <w:t xml:space="preserve"> tématu garantem </w:t>
      </w:r>
      <w:r w:rsidRPr="00E820D1">
        <w:rPr>
          <w:rFonts w:asciiTheme="minorHAnsi" w:hAnsiTheme="minorHAnsi" w:cstheme="minorHAnsi"/>
          <w:sz w:val="22"/>
          <w:szCs w:val="22"/>
        </w:rPr>
        <w:t xml:space="preserve"> v ISu provede: 1) Potvrzení tématu k obhajobě (vedoucím), 2) Potvrzení přihláše</w:t>
      </w:r>
      <w:r w:rsidR="00B27918" w:rsidRPr="00E820D1">
        <w:rPr>
          <w:rFonts w:asciiTheme="minorHAnsi" w:hAnsiTheme="minorHAnsi" w:cstheme="minorHAnsi"/>
          <w:sz w:val="22"/>
          <w:szCs w:val="22"/>
        </w:rPr>
        <w:t xml:space="preserve">ní studenta k tématu (vedoucím) - </w:t>
      </w:r>
      <w:r w:rsidRPr="00E820D1">
        <w:rPr>
          <w:rFonts w:asciiTheme="minorHAnsi" w:hAnsiTheme="minorHAnsi" w:cstheme="minorHAnsi"/>
          <w:sz w:val="22"/>
          <w:szCs w:val="22"/>
        </w:rPr>
        <w:t>termín: </w:t>
      </w:r>
      <w:r w:rsidR="00E94BE9" w:rsidRPr="00E820D1">
        <w:rPr>
          <w:rFonts w:asciiTheme="minorHAnsi" w:hAnsiTheme="minorHAnsi" w:cstheme="minorHAnsi"/>
          <w:bCs/>
          <w:sz w:val="22"/>
          <w:szCs w:val="22"/>
        </w:rPr>
        <w:t>15.</w:t>
      </w:r>
      <w:r w:rsidR="00B27918" w:rsidRPr="00E820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4BE9" w:rsidRPr="00E820D1">
        <w:rPr>
          <w:rFonts w:asciiTheme="minorHAnsi" w:hAnsiTheme="minorHAnsi" w:cstheme="minorHAnsi"/>
          <w:bCs/>
          <w:sz w:val="22"/>
          <w:szCs w:val="22"/>
        </w:rPr>
        <w:t>11.</w:t>
      </w:r>
      <w:r w:rsidR="00B27918" w:rsidRPr="00E820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4BE9" w:rsidRPr="00E820D1">
        <w:rPr>
          <w:rFonts w:asciiTheme="minorHAnsi" w:hAnsiTheme="minorHAnsi" w:cstheme="minorHAnsi"/>
          <w:bCs/>
          <w:sz w:val="22"/>
          <w:szCs w:val="22"/>
        </w:rPr>
        <w:t>2021</w:t>
      </w:r>
      <w:r w:rsidRPr="00E820D1">
        <w:rPr>
          <w:rFonts w:asciiTheme="minorHAnsi" w:hAnsiTheme="minorHAnsi" w:cstheme="minorHAnsi"/>
          <w:bCs/>
          <w:sz w:val="22"/>
          <w:szCs w:val="22"/>
        </w:rPr>
        <w:t xml:space="preserve"> - 30. 11. 202</w:t>
      </w:r>
      <w:r w:rsidR="00E94BE9" w:rsidRPr="00E820D1">
        <w:rPr>
          <w:rFonts w:asciiTheme="minorHAnsi" w:hAnsiTheme="minorHAnsi" w:cstheme="minorHAnsi"/>
          <w:bCs/>
          <w:sz w:val="22"/>
          <w:szCs w:val="22"/>
        </w:rPr>
        <w:t>1 (</w:t>
      </w:r>
      <w:r w:rsidR="00E820D1" w:rsidRPr="00E820D1">
        <w:rPr>
          <w:rFonts w:asciiTheme="minorHAnsi" w:hAnsiTheme="minorHAnsi" w:cstheme="minorHAnsi"/>
          <w:bCs/>
          <w:sz w:val="22"/>
          <w:szCs w:val="22"/>
        </w:rPr>
        <w:t>změna vyhrazena</w:t>
      </w:r>
      <w:r w:rsidR="00E94BE9" w:rsidRPr="00E820D1">
        <w:rPr>
          <w:rFonts w:asciiTheme="minorHAnsi" w:hAnsiTheme="minorHAnsi" w:cstheme="minorHAnsi"/>
          <w:bCs/>
          <w:sz w:val="22"/>
          <w:szCs w:val="22"/>
        </w:rPr>
        <w:t>)</w:t>
      </w:r>
      <w:r w:rsidR="00B27918" w:rsidRPr="00E820D1">
        <w:rPr>
          <w:rFonts w:asciiTheme="minorHAnsi" w:hAnsiTheme="minorHAnsi" w:cstheme="minorHAnsi"/>
          <w:bCs/>
          <w:sz w:val="22"/>
          <w:szCs w:val="22"/>
        </w:rPr>
        <w:t>.</w:t>
      </w:r>
    </w:p>
    <w:p w14:paraId="13B45EBD" w14:textId="52B2DA70" w:rsidR="00942E34" w:rsidRPr="00E820D1" w:rsidRDefault="00942E34" w:rsidP="00942E34">
      <w:pPr>
        <w:rPr>
          <w:rFonts w:asciiTheme="minorHAnsi" w:hAnsiTheme="minorHAnsi" w:cstheme="minorHAnsi"/>
          <w:sz w:val="22"/>
          <w:szCs w:val="22"/>
        </w:rPr>
      </w:pPr>
      <w:r w:rsidRPr="00E820D1">
        <w:rPr>
          <w:rFonts w:asciiTheme="minorHAnsi" w:hAnsiTheme="minorHAnsi" w:cstheme="minorHAnsi"/>
          <w:b/>
          <w:bCs/>
          <w:sz w:val="22"/>
          <w:szCs w:val="22"/>
        </w:rPr>
        <w:t>Garant programu/oboru</w:t>
      </w:r>
      <w:r w:rsidR="00FC0D73" w:rsidRPr="00E820D1">
        <w:rPr>
          <w:rFonts w:asciiTheme="minorHAnsi" w:hAnsiTheme="minorHAnsi" w:cstheme="minorHAnsi"/>
          <w:sz w:val="22"/>
          <w:szCs w:val="22"/>
        </w:rPr>
        <w:t>:</w:t>
      </w:r>
      <w:r w:rsidR="00FC0D73" w:rsidRPr="00E820D1">
        <w:rPr>
          <w:rFonts w:asciiTheme="minorHAnsi" w:hAnsiTheme="minorHAnsi" w:cstheme="minorHAnsi"/>
          <w:sz w:val="22"/>
          <w:szCs w:val="22"/>
        </w:rPr>
        <w:br/>
        <w:t>- schválí</w:t>
      </w:r>
      <w:r w:rsidRPr="00E820D1">
        <w:rPr>
          <w:rFonts w:asciiTheme="minorHAnsi" w:hAnsiTheme="minorHAnsi" w:cstheme="minorHAnsi"/>
          <w:sz w:val="22"/>
          <w:szCs w:val="22"/>
        </w:rPr>
        <w:t xml:space="preserve"> zadání prací, v případě nejasností komunikuje s vedoucím.   Termín: </w:t>
      </w:r>
      <w:r w:rsidR="00E94BE9" w:rsidRPr="00E820D1">
        <w:rPr>
          <w:rFonts w:asciiTheme="minorHAnsi" w:hAnsiTheme="minorHAnsi" w:cstheme="minorHAnsi"/>
          <w:bCs/>
          <w:sz w:val="22"/>
          <w:szCs w:val="22"/>
        </w:rPr>
        <w:t>1. 11. – 14. 11. 2021 (</w:t>
      </w:r>
      <w:r w:rsidR="00E820D1" w:rsidRPr="00E820D1">
        <w:rPr>
          <w:rFonts w:asciiTheme="minorHAnsi" w:hAnsiTheme="minorHAnsi" w:cstheme="minorHAnsi"/>
          <w:bCs/>
          <w:sz w:val="22"/>
          <w:szCs w:val="22"/>
        </w:rPr>
        <w:t>změna vyhrazena</w:t>
      </w:r>
      <w:r w:rsidR="00E94BE9" w:rsidRPr="00E820D1">
        <w:rPr>
          <w:rFonts w:asciiTheme="minorHAnsi" w:hAnsiTheme="minorHAnsi" w:cstheme="minorHAnsi"/>
          <w:bCs/>
          <w:sz w:val="22"/>
          <w:szCs w:val="22"/>
        </w:rPr>
        <w:t>)</w:t>
      </w:r>
      <w:r w:rsidR="00B27918" w:rsidRPr="00E820D1">
        <w:rPr>
          <w:rFonts w:asciiTheme="minorHAnsi" w:hAnsiTheme="minorHAnsi" w:cstheme="minorHAnsi"/>
          <w:bCs/>
          <w:sz w:val="22"/>
          <w:szCs w:val="22"/>
        </w:rPr>
        <w:t>.</w:t>
      </w:r>
      <w:r w:rsidRPr="00E820D1">
        <w:rPr>
          <w:rFonts w:asciiTheme="minorHAnsi" w:hAnsiTheme="minorHAnsi" w:cstheme="minorHAnsi"/>
          <w:b/>
          <w:bCs/>
          <w:sz w:val="22"/>
          <w:szCs w:val="22"/>
        </w:rPr>
        <w:br/>
        <w:t>Student</w:t>
      </w:r>
      <w:r w:rsidRPr="00E820D1">
        <w:rPr>
          <w:rFonts w:asciiTheme="minorHAnsi" w:hAnsiTheme="minorHAnsi" w:cstheme="minorHAnsi"/>
          <w:sz w:val="22"/>
          <w:szCs w:val="22"/>
        </w:rPr>
        <w:t>:</w:t>
      </w:r>
    </w:p>
    <w:p w14:paraId="09A3386E" w14:textId="6176B17A" w:rsidR="00942E34" w:rsidRPr="00953C6C" w:rsidRDefault="00942E34" w:rsidP="00942E3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20D1">
        <w:rPr>
          <w:rFonts w:asciiTheme="minorHAnsi" w:hAnsiTheme="minorHAnsi" w:cstheme="minorHAnsi"/>
          <w:sz w:val="22"/>
          <w:szCs w:val="22"/>
        </w:rPr>
        <w:t xml:space="preserve">- přihlašuje se k tématu nebo ho může přiřadit vedoucí </w:t>
      </w:r>
      <w:r w:rsidR="00B27918" w:rsidRPr="00E820D1">
        <w:rPr>
          <w:rFonts w:asciiTheme="minorHAnsi" w:hAnsiTheme="minorHAnsi" w:cstheme="minorHAnsi"/>
          <w:sz w:val="22"/>
          <w:szCs w:val="22"/>
        </w:rPr>
        <w:t>- t</w:t>
      </w:r>
      <w:r w:rsidRPr="00E820D1">
        <w:rPr>
          <w:rFonts w:asciiTheme="minorHAnsi" w:hAnsiTheme="minorHAnsi" w:cstheme="minorHAnsi"/>
          <w:sz w:val="22"/>
          <w:szCs w:val="22"/>
        </w:rPr>
        <w:t>ermín: bez omezení </w:t>
      </w:r>
      <w:r w:rsidRPr="00E820D1">
        <w:rPr>
          <w:rFonts w:asciiTheme="minorHAnsi" w:hAnsiTheme="minorHAnsi" w:cstheme="minorHAnsi"/>
          <w:sz w:val="22"/>
          <w:szCs w:val="22"/>
        </w:rPr>
        <w:br/>
        <w:t>Po s</w:t>
      </w:r>
      <w:r w:rsidR="00B27918" w:rsidRPr="00E820D1">
        <w:rPr>
          <w:rFonts w:asciiTheme="minorHAnsi" w:hAnsiTheme="minorHAnsi" w:cstheme="minorHAnsi"/>
          <w:sz w:val="22"/>
          <w:szCs w:val="22"/>
        </w:rPr>
        <w:t>chválení tématu garantem v ISu s</w:t>
      </w:r>
      <w:r w:rsidRPr="00E820D1">
        <w:rPr>
          <w:rFonts w:asciiTheme="minorHAnsi" w:hAnsiTheme="minorHAnsi" w:cstheme="minorHAnsi"/>
          <w:sz w:val="22"/>
          <w:szCs w:val="22"/>
        </w:rPr>
        <w:t>tudent vyjádří souhlas se zadaným tématem tím, že v ISu provede P</w:t>
      </w:r>
      <w:r w:rsidR="00B27918" w:rsidRPr="00E820D1">
        <w:rPr>
          <w:rFonts w:asciiTheme="minorHAnsi" w:hAnsiTheme="minorHAnsi" w:cstheme="minorHAnsi"/>
          <w:sz w:val="22"/>
          <w:szCs w:val="22"/>
        </w:rPr>
        <w:t>otvrzení přihlášení k obhajobě - t</w:t>
      </w:r>
      <w:r w:rsidRPr="00E820D1">
        <w:rPr>
          <w:rFonts w:asciiTheme="minorHAnsi" w:hAnsiTheme="minorHAnsi" w:cstheme="minorHAnsi"/>
          <w:sz w:val="22"/>
          <w:szCs w:val="22"/>
        </w:rPr>
        <w:t>ermín: </w:t>
      </w:r>
      <w:r w:rsidR="00E94BE9" w:rsidRPr="00E820D1">
        <w:rPr>
          <w:rFonts w:asciiTheme="minorHAnsi" w:hAnsiTheme="minorHAnsi" w:cstheme="minorHAnsi"/>
          <w:bCs/>
          <w:sz w:val="22"/>
          <w:szCs w:val="22"/>
        </w:rPr>
        <w:t>15.</w:t>
      </w:r>
      <w:r w:rsidR="00B27918" w:rsidRPr="00E820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4BE9" w:rsidRPr="00E820D1">
        <w:rPr>
          <w:rFonts w:asciiTheme="minorHAnsi" w:hAnsiTheme="minorHAnsi" w:cstheme="minorHAnsi"/>
          <w:bCs/>
          <w:sz w:val="22"/>
          <w:szCs w:val="22"/>
        </w:rPr>
        <w:t>11.</w:t>
      </w:r>
      <w:r w:rsidR="00B27918" w:rsidRPr="00E820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4BE9" w:rsidRPr="00E820D1">
        <w:rPr>
          <w:rFonts w:asciiTheme="minorHAnsi" w:hAnsiTheme="minorHAnsi" w:cstheme="minorHAnsi"/>
          <w:bCs/>
          <w:sz w:val="22"/>
          <w:szCs w:val="22"/>
        </w:rPr>
        <w:t>2021 - 30. 11. 2021 (</w:t>
      </w:r>
      <w:r w:rsidR="00E820D1" w:rsidRPr="00E820D1">
        <w:rPr>
          <w:rFonts w:asciiTheme="minorHAnsi" w:hAnsiTheme="minorHAnsi" w:cstheme="minorHAnsi"/>
          <w:bCs/>
          <w:sz w:val="22"/>
          <w:szCs w:val="22"/>
        </w:rPr>
        <w:t>změna vyhrazena</w:t>
      </w:r>
      <w:r w:rsidR="00E94BE9" w:rsidRPr="00E820D1">
        <w:rPr>
          <w:rFonts w:asciiTheme="minorHAnsi" w:hAnsiTheme="minorHAnsi" w:cstheme="minorHAnsi"/>
          <w:bCs/>
          <w:sz w:val="22"/>
          <w:szCs w:val="22"/>
        </w:rPr>
        <w:t>)</w:t>
      </w:r>
      <w:r w:rsidR="00B27918" w:rsidRPr="00E820D1">
        <w:rPr>
          <w:rFonts w:asciiTheme="minorHAnsi" w:hAnsiTheme="minorHAnsi" w:cstheme="minorHAnsi"/>
          <w:bCs/>
          <w:sz w:val="22"/>
          <w:szCs w:val="22"/>
        </w:rPr>
        <w:t>.</w:t>
      </w:r>
      <w:r w:rsidR="00E94BE9" w:rsidRPr="00B27918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</w:p>
    <w:p w14:paraId="1C5AF467" w14:textId="77777777" w:rsidR="00942E34" w:rsidRPr="00953C6C" w:rsidRDefault="00942E34" w:rsidP="00E26D3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8C3ECCF" w14:textId="77777777" w:rsidR="00FD5456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 průběhu realizace své závěrečné práce student musí povinně referovat na seminářích </w:t>
      </w:r>
      <w:r w:rsidR="00CC6F2C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EBŽI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(3. ročník: Bi 5601, Bi 6602, 4. ročník: Bi 7603, Bi 8604, 5. ročník: Bi 9605, Bi 0606. Referáty musí být minimálně dva v průběhu studia a to: jeden při řešení bakalářské práce a jeden až dva při řešení diplomové práce. Koordinaci termínů zajišťuje vyučující semináře. Uvedené povinnosti platí i pro studenty učitelského studia.</w:t>
      </w:r>
      <w:r w:rsidR="00B1034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F608DDA" w14:textId="77777777" w:rsidR="00F27FF9" w:rsidRPr="00953C6C" w:rsidRDefault="00F27FF9" w:rsidP="00111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262EB711" w14:textId="77777777" w:rsidR="00B3283E" w:rsidRPr="00953C6C" w:rsidRDefault="002556AF" w:rsidP="00111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2</w:t>
      </w:r>
      <w:r w:rsidR="00B3283E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 Zásady pro vypracování bakalá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="00B3283E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ské práce:</w:t>
      </w:r>
    </w:p>
    <w:p w14:paraId="6931DCF7" w14:textId="77777777" w:rsidR="00FB2D74" w:rsidRPr="00953C6C" w:rsidRDefault="00B3283E" w:rsidP="00FB2D7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Bakalářské práce v oboru </w:t>
      </w:r>
      <w:r w:rsidR="0061269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Speciální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biologie - fyziologie živočichů jsou zadávány jako kompilační. Ve výjimečných případech, kdy to charakter tématu umožňuje</w:t>
      </w:r>
      <w:r w:rsidR="00300C2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 je to účelné např. pro přijetí do soutěže prací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lze se souhlasem vedoucího </w:t>
      </w:r>
      <w:r w:rsidR="0015398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a garanta oboru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 práci prezentovat i vlastní výsledky. </w:t>
      </w:r>
      <w:r w:rsidR="00300C2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Část týkající se experimentální práce </w:t>
      </w:r>
      <w:r w:rsidR="0061269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musí ale být </w:t>
      </w:r>
      <w:r w:rsidR="00300C25" w:rsidRPr="00953C6C">
        <w:rPr>
          <w:rFonts w:asciiTheme="minorHAnsi" w:hAnsiTheme="minorHAnsi" w:cstheme="minorHAnsi"/>
          <w:color w:val="000000"/>
          <w:sz w:val="22"/>
          <w:szCs w:val="22"/>
        </w:rPr>
        <w:t>zařazeny v příloze práce a pro zajištění srovnatelnosti prací v rámci státní zkoušky nebudou předmětem hodnocení</w:t>
      </w:r>
      <w:r w:rsidR="00AC67A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u obhajoby</w:t>
      </w:r>
      <w:r w:rsidR="00300C2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467D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Od podzimního semestru 2019 se zavádí alternativní </w:t>
      </w:r>
      <w:r w:rsidR="00502CD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a preferovaná varianta prezentace </w:t>
      </w:r>
      <w:r w:rsidR="00C8719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komplexní, </w:t>
      </w:r>
      <w:r w:rsidR="00502CDA" w:rsidRPr="00953C6C">
        <w:rPr>
          <w:rFonts w:asciiTheme="minorHAnsi" w:hAnsiTheme="minorHAnsi" w:cstheme="minorHAnsi"/>
          <w:color w:val="000000"/>
          <w:sz w:val="22"/>
          <w:szCs w:val="22"/>
        </w:rPr>
        <w:t>experiment</w:t>
      </w:r>
      <w:r w:rsidR="00C8719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zahrnující</w:t>
      </w:r>
      <w:r w:rsidR="00502CD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719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výzkumné </w:t>
      </w:r>
      <w:r w:rsidR="00502CD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práce vykonané během Bc studia, a to v rámci předmětu Bi3500 Studentský výzkumný projekt.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Téma </w:t>
      </w:r>
      <w:r w:rsidR="00C8719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Bc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práce si student vybírá z nabídky </w:t>
      </w:r>
      <w:r w:rsidR="00612697" w:rsidRPr="00953C6C">
        <w:rPr>
          <w:rFonts w:asciiTheme="minorHAnsi" w:hAnsiTheme="minorHAnsi" w:cstheme="minorHAnsi"/>
          <w:color w:val="000000"/>
          <w:sz w:val="22"/>
          <w:szCs w:val="22"/>
        </w:rPr>
        <w:t>oddělení (viz výše).</w:t>
      </w:r>
      <w:r w:rsidR="00FB2D7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Minimální kvalifikační požadavek na vedoucího bakalářské práce je magisterský titul nebo jeho ekvivalent v daném oboru.</w:t>
      </w:r>
    </w:p>
    <w:p w14:paraId="38F6EF1C" w14:textId="77777777" w:rsidR="00FB2D74" w:rsidRPr="00953C6C" w:rsidRDefault="00FB2D74" w:rsidP="00FB2D7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 w:rsidDel="006126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Student má vypracováním bakalářské práce </w:t>
      </w:r>
      <w:r w:rsidR="00C7064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osvědčit schopnost zorientovat se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problematice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a vypracovat ucelené dílo na zadané téma.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Požaduje se </w:t>
      </w:r>
      <w:r w:rsidR="00C7064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maximální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využití </w:t>
      </w:r>
      <w:r w:rsidR="0061269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současné </w:t>
      </w:r>
      <w:r w:rsidR="0075210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odborné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literatury</w:t>
      </w:r>
      <w:r w:rsidR="0075210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Použité </w:t>
      </w:r>
      <w:r w:rsidR="0009586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informační </w:t>
      </w:r>
      <w:r w:rsidR="0075210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zdroje musí být opakovaně dohledatelné, tedy vesměs časopisy a sborníky evidované v literárních </w:t>
      </w:r>
      <w:r w:rsidR="00434CE3" w:rsidRPr="00953C6C">
        <w:rPr>
          <w:rFonts w:asciiTheme="minorHAnsi" w:hAnsiTheme="minorHAnsi" w:cstheme="minorHAnsi"/>
          <w:color w:val="000000"/>
          <w:sz w:val="22"/>
          <w:szCs w:val="22"/>
        </w:rPr>
        <w:t>databázích</w:t>
      </w:r>
      <w:r w:rsidR="0075210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Medline, Scopus, Web</w:t>
      </w:r>
      <w:r w:rsidR="0009586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of Science, odborné kni</w:t>
      </w:r>
      <w:r w:rsidR="00153989" w:rsidRPr="00953C6C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09586F" w:rsidRPr="00953C6C">
        <w:rPr>
          <w:rFonts w:asciiTheme="minorHAnsi" w:hAnsiTheme="minorHAnsi" w:cstheme="minorHAnsi"/>
          <w:color w:val="000000"/>
          <w:sz w:val="22"/>
          <w:szCs w:val="22"/>
        </w:rPr>
        <w:t>y, vědecké databáze genů, proteinů, se</w:t>
      </w:r>
      <w:r w:rsidR="00153989" w:rsidRPr="00953C6C">
        <w:rPr>
          <w:rFonts w:asciiTheme="minorHAnsi" w:hAnsiTheme="minorHAnsi" w:cstheme="minorHAnsi"/>
          <w:color w:val="000000"/>
          <w:sz w:val="22"/>
          <w:szCs w:val="22"/>
        </w:rPr>
        <w:t>kv</w:t>
      </w:r>
      <w:r w:rsidR="0009586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encí. Použití populárně naučných zdrojů je nepřípustné, </w:t>
      </w:r>
      <w:r w:rsidR="0015398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výjimky je třeba </w:t>
      </w:r>
      <w:r w:rsidR="0009586F" w:rsidRPr="00953C6C">
        <w:rPr>
          <w:rFonts w:asciiTheme="minorHAnsi" w:hAnsiTheme="minorHAnsi" w:cstheme="minorHAnsi"/>
          <w:color w:val="000000"/>
          <w:sz w:val="22"/>
          <w:szCs w:val="22"/>
        </w:rPr>
        <w:t>konzultovat s vedoucím práce)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23BC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Literární rešerší student prokazuje, že je schopen 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samostatně </w:t>
      </w:r>
      <w:r w:rsidR="00623BC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získat moderní vědecké informace a vybrat a 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přitom </w:t>
      </w:r>
      <w:r w:rsidR="00623BC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neopomenout relevantní zdroje. Dále, že je schopen se v množství informací zorientovat a připravit pokud možno čtivý, ale dostatečně odborný text 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623BCE" w:rsidRPr="00953C6C">
        <w:rPr>
          <w:rFonts w:asciiTheme="minorHAnsi" w:hAnsiTheme="minorHAnsi" w:cstheme="minorHAnsi"/>
          <w:color w:val="000000"/>
          <w:sz w:val="22"/>
          <w:szCs w:val="22"/>
        </w:rPr>
        <w:t> vhodn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="00623BC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jej </w:t>
      </w:r>
      <w:r w:rsidR="00623BCE" w:rsidRPr="00953C6C">
        <w:rPr>
          <w:rFonts w:asciiTheme="minorHAnsi" w:hAnsiTheme="minorHAnsi" w:cstheme="minorHAnsi"/>
          <w:color w:val="000000"/>
          <w:sz w:val="22"/>
          <w:szCs w:val="22"/>
        </w:rPr>
        <w:t>strukturov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="00623BC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12207" w:rsidRPr="00953C6C">
        <w:rPr>
          <w:rFonts w:asciiTheme="minorHAnsi" w:hAnsiTheme="minorHAnsi" w:cstheme="minorHAnsi"/>
          <w:color w:val="000000"/>
          <w:sz w:val="22"/>
          <w:szCs w:val="22"/>
        </w:rPr>
        <w:t>Text by měl autor tvořit svými slovy, p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řebírání </w:t>
      </w:r>
      <w:r w:rsidR="0081220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formulací 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>z delších úseků cizích</w:t>
      </w:r>
      <w:r w:rsidR="00A8416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textů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220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vždy 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zhoršuje </w:t>
      </w:r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čtivost a 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úroveň práce, </w:t>
      </w:r>
      <w:r w:rsidR="00812207" w:rsidRPr="00953C6C">
        <w:rPr>
          <w:rFonts w:asciiTheme="minorHAnsi" w:hAnsiTheme="minorHAnsi" w:cstheme="minorHAnsi"/>
          <w:color w:val="000000"/>
          <w:sz w:val="22"/>
          <w:szCs w:val="22"/>
        </w:rPr>
        <w:t>a to i když jsou řádně označeny citací.</w:t>
      </w:r>
      <w:r w:rsidR="00C94AA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U dlouhých „výpůjček“ </w:t>
      </w:r>
      <w:r w:rsidR="0038377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jde o plagiátorství a je důvodem pro nepřijetí práce. </w:t>
      </w:r>
      <w:r w:rsidR="00153989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Ideální je zpracovávané informace pochopit a zařadit do vlastními slovy formulovaného textu s citováním zdroje. </w:t>
      </w:r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Student by měl ve své rešerši (review) přehlédnout současný stav poznání v dané oblasti a pokud možno si všimnout i nových poznatků, trendů nebo problémů, které vyplynou právě až při srovnání. O tuto „přidanou hodnotu“, třeba i v jednoduché podobě, by se měl student vždy snažit. 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>Kritéria pro hodnocení bakalářské práce jsou patrná z formuláře pro oponenty a vedoucí (</w:t>
      </w:r>
      <w:r w:rsidR="00686BBD" w:rsidRPr="00953C6C">
        <w:rPr>
          <w:rFonts w:asciiTheme="minorHAnsi" w:hAnsiTheme="minorHAnsi" w:cstheme="minorHAnsi"/>
          <w:color w:val="000000"/>
          <w:sz w:val="22"/>
          <w:szCs w:val="22"/>
        </w:rPr>
        <w:t>http://www.sci.muni.cz/ofiz/formulare/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</w:p>
    <w:p w14:paraId="743FD6EA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Rozsah:</w:t>
      </w:r>
      <w:r w:rsidR="00AB2667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B2667" w:rsidRPr="00953C6C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inimálně </w:t>
      </w:r>
      <w:r w:rsidR="00215D97" w:rsidRPr="00953C6C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0 – standardně </w:t>
      </w:r>
      <w:r w:rsidR="00215D97" w:rsidRPr="00953C6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0 – maximálně 60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číslovaných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stran včetně obrázků, tabulek, grafů. Rozsah závisí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na povaze zadaného tématu a formě zpracování. Pokud jsou součástí práce rozsáhlejší přílohy, zařazují se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na konec práce.</w:t>
      </w:r>
    </w:p>
    <w:p w14:paraId="5024D5BA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Formát: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A4, jednostranně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úvodní oficiální strany, vlastní text může být tištěn i oboustranně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, font a velikost písma Times New Roman (12) nebo Arial (11), odstavce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odsazovat, řádkování 1,5. Text by měl splňovat hlavní podmínky přípisu „Úprava písemností zpracovaných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textovými editory nebo psaných strojem“</w:t>
      </w:r>
    </w:p>
    <w:p w14:paraId="30283130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(https://inet.muni.cz/proxy/icspdoc/normy/csn-01-6910.pdf)</w:t>
      </w:r>
    </w:p>
    <w:p w14:paraId="10F3D881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Jazyk: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Standardně je bakalářská práce předkládána v českém nebo </w:t>
      </w:r>
      <w:r w:rsidR="00AC52A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anglickém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jazyce. Po dohodě je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možné předložit práci v anglickém jazyce. </w:t>
      </w:r>
      <w:r w:rsidR="00FB2D7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Jazyk práce se definuje už při zadávání.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Práce bude vždy obsahovat krátký abstrakt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>/anotaci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v angličtině a češtině.</w:t>
      </w:r>
    </w:p>
    <w:p w14:paraId="75C58D13" w14:textId="77777777" w:rsidR="00383873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27918">
        <w:rPr>
          <w:rFonts w:asciiTheme="minorHAnsi" w:hAnsiTheme="minorHAnsi" w:cstheme="minorHAnsi"/>
          <w:b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íslování stran: </w:t>
      </w:r>
      <w:r w:rsidR="00AB266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Nepíše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se na úvodní strany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024767" w:rsidRPr="00953C6C">
        <w:rPr>
          <w:rFonts w:asciiTheme="minorHAnsi" w:hAnsiTheme="minorHAnsi" w:cstheme="minorHAnsi"/>
          <w:color w:val="000000"/>
          <w:sz w:val="22"/>
          <w:szCs w:val="22"/>
        </w:rPr>
        <w:t>titulní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list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>bibliografické záznamy, abstrakt</w:t>
      </w:r>
      <w:r w:rsidR="00024767" w:rsidRPr="00953C6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zadání práce,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poděkování, prohlášení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. Poprvé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se číslo strany píše 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>na stránku s obsahem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, ale musí se zohlednit předchozí nečíslované strany, takže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první použité číslo stany je 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>obvykle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284F" w:rsidRPr="00953C6C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383873" w:rsidRPr="00953C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6C2054B" w14:textId="05C0509D" w:rsidR="00B3283E" w:rsidRPr="00953C6C" w:rsidRDefault="00FC0D73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Odevzdání práce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FC0D73">
        <w:rPr>
          <w:rFonts w:asciiTheme="minorHAnsi" w:hAnsiTheme="minorHAnsi" w:cstheme="minorHAnsi"/>
          <w:color w:val="00B050"/>
          <w:sz w:val="22"/>
          <w:szCs w:val="22"/>
        </w:rPr>
        <w:t xml:space="preserve">Práce se </w:t>
      </w:r>
      <w:r w:rsidR="00B3283E" w:rsidRPr="00FC0D73">
        <w:rPr>
          <w:rFonts w:asciiTheme="minorHAnsi" w:hAnsiTheme="minorHAnsi" w:cstheme="minorHAnsi"/>
          <w:color w:val="00B050"/>
          <w:sz w:val="22"/>
          <w:szCs w:val="22"/>
        </w:rPr>
        <w:t xml:space="preserve">odevzdává </w:t>
      </w:r>
      <w:r w:rsidRPr="00FC0D73">
        <w:rPr>
          <w:rFonts w:asciiTheme="minorHAnsi" w:hAnsiTheme="minorHAnsi" w:cstheme="minorHAnsi"/>
          <w:color w:val="00B050"/>
          <w:sz w:val="22"/>
          <w:szCs w:val="22"/>
        </w:rPr>
        <w:t xml:space="preserve">jen </w:t>
      </w:r>
      <w:r w:rsidR="00B3283E" w:rsidRPr="00FC0D73">
        <w:rPr>
          <w:rFonts w:asciiTheme="minorHAnsi" w:hAnsiTheme="minorHAnsi" w:cstheme="minorHAnsi"/>
          <w:color w:val="00B050"/>
          <w:sz w:val="22"/>
          <w:szCs w:val="22"/>
        </w:rPr>
        <w:t xml:space="preserve">v elektronické podobě,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vkládá se do I</w:t>
      </w:r>
      <w:r w:rsidR="00B6500F" w:rsidRPr="00953C6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v aplikaci student – archiv závěrečné práce. Kromě vlastního textu závěrečné práce ve formátu *.doc nebo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*.pdf je nutné vložit také:</w:t>
      </w:r>
    </w:p>
    <w:p w14:paraId="4C51DD98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- abstrakt</w:t>
      </w:r>
      <w:r w:rsidR="00AB2667" w:rsidRPr="00953C6C">
        <w:rPr>
          <w:rFonts w:asciiTheme="minorHAnsi" w:hAnsiTheme="minorHAnsi" w:cstheme="minorHAnsi"/>
          <w:color w:val="000000"/>
          <w:sz w:val="22"/>
          <w:szCs w:val="22"/>
        </w:rPr>
        <w:t>/anotaci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anglicky o délce aspoň 100 znaků</w:t>
      </w:r>
    </w:p>
    <w:p w14:paraId="7BAEF7C4" w14:textId="3DE15394" w:rsidR="00B3283E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- klíčová slova o délce aspoň 30 znaků</w:t>
      </w:r>
    </w:p>
    <w:p w14:paraId="0850259E" w14:textId="77777777" w:rsidR="00FC0D73" w:rsidRPr="00953C6C" w:rsidRDefault="00FC0D73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2641B75" w14:textId="77777777" w:rsidR="00E96EF5" w:rsidRPr="00953C6C" w:rsidRDefault="00E96EF5" w:rsidP="00111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57E17B7" w14:textId="77777777" w:rsidR="00B3283E" w:rsidRPr="00953C6C" w:rsidRDefault="0094284F" w:rsidP="00111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Úvodní strany</w:t>
      </w:r>
      <w:r w:rsidR="00B3283E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160BADF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ední strana desek</w:t>
      </w:r>
      <w:r w:rsidR="0094284F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(příloha A) 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titulní list</w:t>
      </w:r>
      <w:r w:rsidR="0094284F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(příloha B</w:t>
      </w:r>
      <w:r w:rsidR="005F6F40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str.</w:t>
      </w:r>
      <w:r w:rsidR="00AB2667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F6F40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94284F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56EDE35D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Masarykova univerzita</w:t>
      </w:r>
      <w:r w:rsidR="001A4D3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6B209D" w:rsidRPr="00953C6C">
        <w:rPr>
          <w:rFonts w:asciiTheme="minorHAnsi" w:hAnsiTheme="minorHAnsi" w:cstheme="minorHAnsi"/>
          <w:color w:val="000000"/>
          <w:sz w:val="22"/>
          <w:szCs w:val="22"/>
        </w:rPr>
        <w:t>MUNI</w:t>
      </w:r>
      <w:r w:rsidR="001A4D3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font)</w:t>
      </w:r>
    </w:p>
    <w:p w14:paraId="7F384544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Přírodovědecká fakulta</w:t>
      </w:r>
    </w:p>
    <w:p w14:paraId="2CC643C8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(jen na titulním listu) Ústav experimentální biologie</w:t>
      </w:r>
    </w:p>
    <w:p w14:paraId="4D230FB8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(jen na titulním listu) Oddělení 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experimentální biologie živočichů a imunologie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(jen na titulním listu) Název práce:</w:t>
      </w:r>
    </w:p>
    <w:p w14:paraId="551EEB4C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Bakalářská práce</w:t>
      </w:r>
    </w:p>
    <w:p w14:paraId="1E359A34" w14:textId="77777777" w:rsidR="00BB3CC4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Rok</w:t>
      </w:r>
      <w:r w:rsidR="00AB2667" w:rsidRPr="00953C6C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94284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Autor:</w:t>
      </w:r>
    </w:p>
    <w:p w14:paraId="09697D55" w14:textId="77777777" w:rsidR="00B3283E" w:rsidRPr="00953C6C" w:rsidRDefault="00B3283E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Vedoucí práce:</w:t>
      </w:r>
      <w:r w:rsidR="0094284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(včetně titulů)</w:t>
      </w:r>
    </w:p>
    <w:p w14:paraId="2EF9E173" w14:textId="77777777" w:rsidR="0094284F" w:rsidRPr="00953C6C" w:rsidRDefault="0094284F" w:rsidP="00111379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t>Bibliografický záznam v češtině (příloha C</w:t>
      </w:r>
      <w:r w:rsidR="005F6F40" w:rsidRPr="00953C6C">
        <w:rPr>
          <w:rFonts w:asciiTheme="minorHAnsi" w:hAnsiTheme="minorHAnsi" w:cstheme="minorHAnsi"/>
          <w:b/>
          <w:color w:val="000000"/>
          <w:sz w:val="22"/>
          <w:szCs w:val="22"/>
        </w:rPr>
        <w:t>, str. 2</w:t>
      </w: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) a </w:t>
      </w:r>
      <w:r w:rsidR="005F6F40" w:rsidRPr="00953C6C">
        <w:rPr>
          <w:rFonts w:asciiTheme="minorHAnsi" w:hAnsiTheme="minorHAnsi" w:cstheme="minorHAnsi"/>
          <w:b/>
          <w:color w:val="000000"/>
          <w:sz w:val="22"/>
          <w:szCs w:val="22"/>
        </w:rPr>
        <w:t>angličtině (příloha D, str. 3)</w:t>
      </w:r>
    </w:p>
    <w:p w14:paraId="434ABBC3" w14:textId="77777777" w:rsidR="0094284F" w:rsidRPr="00953C6C" w:rsidRDefault="0094284F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Tabulka o dvou sloupcích obsahující na levé straně názvy kategorií a na pravé straně konkrétní údaje </w:t>
      </w:r>
    </w:p>
    <w:p w14:paraId="25121084" w14:textId="77777777" w:rsidR="0094284F" w:rsidRPr="00953C6C" w:rsidRDefault="0094284F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Autor</w:t>
      </w:r>
      <w:r w:rsidR="005F6F40" w:rsidRPr="00953C6C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ka – včetně textu „Přírodovědecká fakulta, Masarykova univerzita“ a název ústavu.</w:t>
      </w:r>
    </w:p>
    <w:p w14:paraId="41106847" w14:textId="77777777" w:rsidR="0094284F" w:rsidRPr="00953C6C" w:rsidRDefault="0094284F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Název práce</w:t>
      </w:r>
    </w:p>
    <w:p w14:paraId="2D7D3AD8" w14:textId="77777777" w:rsidR="0094284F" w:rsidRPr="00953C6C" w:rsidRDefault="009428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Studijní program</w:t>
      </w:r>
    </w:p>
    <w:p w14:paraId="38473C26" w14:textId="77777777" w:rsidR="0094284F" w:rsidRPr="00953C6C" w:rsidRDefault="009428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Studijní obor</w:t>
      </w:r>
    </w:p>
    <w:p w14:paraId="1FDB42D1" w14:textId="77777777" w:rsidR="0094284F" w:rsidRPr="00953C6C" w:rsidRDefault="009428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Vedoucí práce</w:t>
      </w:r>
    </w:p>
    <w:p w14:paraId="399F0A91" w14:textId="77777777" w:rsidR="0094284F" w:rsidRPr="00953C6C" w:rsidRDefault="009428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Akademický rok</w:t>
      </w:r>
    </w:p>
    <w:p w14:paraId="256530D2" w14:textId="77777777" w:rsidR="0094284F" w:rsidRPr="00953C6C" w:rsidRDefault="009428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Počet stran - všechny strany počínaje titulním listem</w:t>
      </w:r>
    </w:p>
    <w:p w14:paraId="360EC174" w14:textId="77777777" w:rsidR="0094284F" w:rsidRPr="00953C6C" w:rsidRDefault="0094284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Klíčová slova - shodná s klíčovými slovy v „Archivu závěrečné práce“ (min. 20 znaků)</w:t>
      </w:r>
    </w:p>
    <w:p w14:paraId="6F205ED2" w14:textId="77777777" w:rsidR="005F6F40" w:rsidRPr="00953C6C" w:rsidRDefault="005F6F40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Abstrakta (</w:t>
      </w:r>
      <w:r w:rsidR="00BB3CC4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příloha E, 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str. 4)</w:t>
      </w:r>
    </w:p>
    <w:p w14:paraId="47E29CC5" w14:textId="77777777" w:rsidR="0094284F" w:rsidRPr="00953C6C" w:rsidRDefault="00AB2667" w:rsidP="0015619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="005F6F40" w:rsidRPr="00953C6C">
        <w:rPr>
          <w:rFonts w:asciiTheme="minorHAnsi" w:hAnsiTheme="minorHAnsi" w:cstheme="minorHAnsi"/>
          <w:color w:val="000000"/>
          <w:sz w:val="22"/>
          <w:szCs w:val="22"/>
        </w:rPr>
        <w:t>eská i anglická stručná informace o předkládané práci, rozsah cca 10 řádků</w:t>
      </w:r>
      <w:r w:rsidR="0093169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(100-2000 </w:t>
      </w:r>
      <w:r w:rsidR="00B77B37" w:rsidRPr="00953C6C">
        <w:rPr>
          <w:rFonts w:asciiTheme="minorHAnsi" w:hAnsiTheme="minorHAnsi" w:cstheme="minorHAnsi"/>
          <w:color w:val="000000"/>
          <w:sz w:val="22"/>
          <w:szCs w:val="22"/>
        </w:rPr>
        <w:t>znaků</w:t>
      </w:r>
      <w:r w:rsidR="0093169F" w:rsidRPr="00953C6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F6F40" w:rsidRPr="00953C6C">
        <w:rPr>
          <w:rFonts w:asciiTheme="minorHAnsi" w:hAnsiTheme="minorHAnsi" w:cstheme="minorHAnsi"/>
          <w:color w:val="000000"/>
          <w:sz w:val="22"/>
          <w:szCs w:val="22"/>
        </w:rPr>
        <w:t>. Vzhledem k tomu, že je pouze stručný, tak lze obě verze – českou i anglickou uvést na jednu stranu. V abstraktu se nedoporučuje požívat zkratky, tento text se uvádí v archivu práce jako anotace.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Abstrakt musí obsahovat popis </w:t>
      </w:r>
      <w:r w:rsidR="00DA35C3" w:rsidRPr="00953C6C">
        <w:rPr>
          <w:rFonts w:asciiTheme="minorHAnsi" w:hAnsiTheme="minorHAnsi" w:cstheme="minorHAnsi"/>
          <w:color w:val="000000"/>
          <w:sz w:val="22"/>
          <w:szCs w:val="22"/>
        </w:rPr>
        <w:t>problematiky, a co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bylo rešerší zjištěno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>, nikoli, že práce pojednává o tom a o tom a ještě o tomto.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>Příklad: n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elze 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do abstraktu 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>napsat</w:t>
      </w:r>
      <w:r w:rsidR="00DA35C3" w:rsidRPr="00953C6C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„bc práce pojednává o tvarohových, </w:t>
      </w:r>
      <w:r w:rsidR="00DA35C3" w:rsidRPr="00953C6C">
        <w:rPr>
          <w:rFonts w:asciiTheme="minorHAnsi" w:hAnsiTheme="minorHAnsi" w:cstheme="minorHAnsi"/>
          <w:color w:val="000000"/>
          <w:sz w:val="22"/>
          <w:szCs w:val="22"/>
        </w:rPr>
        <w:t>makových a povidlových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buchtách 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>a o tom jak se pečou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Správně má abstrakt </w:t>
      </w:r>
      <w:r w:rsidR="00DA35C3" w:rsidRPr="00953C6C">
        <w:rPr>
          <w:rFonts w:asciiTheme="minorHAnsi" w:hAnsiTheme="minorHAnsi" w:cstheme="minorHAnsi"/>
          <w:color w:val="000000"/>
          <w:sz w:val="22"/>
          <w:szCs w:val="22"/>
        </w:rPr>
        <w:t>obsahovat charakteristiku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jednotlivých typů buchet a stručně popis p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632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čení.  </w:t>
      </w:r>
    </w:p>
    <w:p w14:paraId="5BA4FC6B" w14:textId="77777777" w:rsidR="00DC4802" w:rsidRPr="00953C6C" w:rsidRDefault="00DC4802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t>Zadání práce (str. 5)</w:t>
      </w:r>
    </w:p>
    <w:p w14:paraId="63748051" w14:textId="7785E1AD" w:rsidR="00DC4802" w:rsidRPr="00953C6C" w:rsidRDefault="00DC4802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Na toto místo se vloží kopie zadání práce. </w:t>
      </w:r>
    </w:p>
    <w:p w14:paraId="076B8F67" w14:textId="77777777" w:rsidR="0064378C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kování a prohlášení</w:t>
      </w:r>
      <w:r w:rsidR="00DC4802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(příloha F, str. 6)</w:t>
      </w:r>
    </w:p>
    <w:p w14:paraId="44690C14" w14:textId="77777777" w:rsidR="00B3283E" w:rsidRPr="00953C6C" w:rsidRDefault="00DC4802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Poděkování osobám, které přispěly k vypracování práce (vedoucí, další zaměstnanci pracoviště, rodina apod.) není nezbytnou součástí práce. V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práci je nutné uvést prohlášení, že student pracoval samostatně na základě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pokynů a rad vedoucího, s využitím zázemí pracoviště a že veškerá použité zdroje informací jsou v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práci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řádně citovány. </w:t>
      </w:r>
      <w:r w:rsidR="00C0691B" w:rsidRPr="00953C6C">
        <w:rPr>
          <w:rFonts w:asciiTheme="minorHAnsi" w:hAnsiTheme="minorHAnsi" w:cstheme="minorHAnsi"/>
          <w:color w:val="000000"/>
          <w:sz w:val="22"/>
          <w:szCs w:val="22"/>
        </w:rPr>
        <w:t>Také, že text práce vypracoval podle pravidel a zodpovídá za jeho jazykovou správnost.</w:t>
      </w:r>
    </w:p>
    <w:p w14:paraId="0D0134CF" w14:textId="77777777" w:rsidR="0064378C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</w:t>
      </w:r>
      <w:r w:rsidR="0064378C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(str. 7)</w:t>
      </w:r>
    </w:p>
    <w:p w14:paraId="02539F00" w14:textId="77777777" w:rsidR="00B3283E" w:rsidRPr="00953C6C" w:rsidRDefault="0064378C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ařazuje se na začátek práce,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je to první číslovaná strana. Následuje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úvod a potom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další kapitoly vlastní literární rešerše. Doporučené je maximálně tříúrovňové členění kapitol.</w:t>
      </w:r>
    </w:p>
    <w:p w14:paraId="5D078682" w14:textId="77777777" w:rsidR="00E96EF5" w:rsidRPr="00953C6C" w:rsidRDefault="00E96EF5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4C01C53" w14:textId="77777777" w:rsidR="0064378C" w:rsidRPr="00953C6C" w:rsidRDefault="0064378C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Text práce</w:t>
      </w:r>
    </w:p>
    <w:p w14:paraId="590B4044" w14:textId="77777777" w:rsidR="00B3283E" w:rsidRPr="00953C6C" w:rsidRDefault="0064378C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První kapitolou je úvod, tj. s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tručný vstup do problematiky, její zařazení z vědeckého a</w:t>
      </w:r>
      <w:r w:rsidR="0092226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celospolečenského hlediska, význam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v posledním odstavci </w:t>
      </w:r>
      <w:r w:rsidR="00B6500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(může být i samotná kapitola)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by měly být formulovány cíle práce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Dále následují kapitoly vlastní literární rešerše, obsahově členěné podle charakteru tématu.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2D74" w:rsidRPr="00953C6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oslední kapitolou je závěr, který by m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ěl obsahovat stručné shrnutí </w:t>
      </w:r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>stavu poznání daného problému, dále autorovy poznatky a hodnocení vyplývající z jeho srovnávací práce s literaturou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přínos </w:t>
      </w:r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práce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pro autora, případně pro rozvoj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daného oboru, </w:t>
      </w:r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navrhovaný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postup pro další práci.</w:t>
      </w:r>
    </w:p>
    <w:p w14:paraId="1FAD5FAD" w14:textId="77777777" w:rsidR="00B3283E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Tabulky, grafy a obrázky</w:t>
      </w:r>
    </w:p>
    <w:p w14:paraId="593C23B2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- všechny </w:t>
      </w:r>
      <w:r w:rsidR="00623BC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tyto grafické prvky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musí být číslovány a opatřeny srozumitelným názvem</w:t>
      </w:r>
      <w:r w:rsidR="0064378C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 výstižnou legendou či popisem přílohy.</w:t>
      </w:r>
    </w:p>
    <w:p w14:paraId="7332582D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číslujeme samostatně tabulky (Tab. 1) a samostatně ostatní obrázky, schémata, mapy, grafy (Obr. 1)</w:t>
      </w:r>
    </w:p>
    <w:p w14:paraId="6D6DA17E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- pokud jsou převzaty, tak u nich musí být uveden zdroj</w:t>
      </w:r>
    </w:p>
    <w:p w14:paraId="21D95563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- v textu na ně musí být odkaz</w:t>
      </w:r>
    </w:p>
    <w:p w14:paraId="29AD7F1F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- pokud je grafická dokumentace rozsáhlejšího rázu, je možné ji uvést na konci vlastního textu jako přílohu</w:t>
      </w:r>
    </w:p>
    <w:p w14:paraId="7FF29F06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(číslovat samostatně)</w:t>
      </w:r>
    </w:p>
    <w:p w14:paraId="19CBB66C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- systematické kategorie</w:t>
      </w:r>
      <w:r w:rsidR="0064378C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(jména rodová, druhová, čeleď apod.) a latinské názvy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píšeme kurzívou</w:t>
      </w:r>
    </w:p>
    <w:p w14:paraId="37220FD9" w14:textId="77777777" w:rsidR="00E96EF5" w:rsidRPr="00953C6C" w:rsidRDefault="00E96EF5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0C6BDAB" w14:textId="77777777" w:rsidR="0064378C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Zkratky</w:t>
      </w:r>
    </w:p>
    <w:p w14:paraId="536707AF" w14:textId="77777777" w:rsidR="00B3283E" w:rsidRPr="00953C6C" w:rsidRDefault="0064378C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latí zásada, že na prvním místě v textu, kde je zkratka použita, musí být v plném znění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vysvětlena. Dále v textu je už možno používat pouze zkratku. Zkratky musí být v abecedním pořadí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uvedeny a vysvětleny v seznamu zkratek, který je nezbytnou součástí práce a zařazuje se zpravidla na konci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práce.</w:t>
      </w:r>
      <w:r w:rsidR="00B6500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Seznam literatury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: Pravidla pro citování literárních zdrojů jsou uvedena na konci tohoto textu</w:t>
      </w:r>
    </w:p>
    <w:p w14:paraId="33A69938" w14:textId="45567EAB" w:rsidR="0064378C" w:rsidRPr="00953C6C" w:rsidRDefault="0064378C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1950D8CE" w14:textId="77777777" w:rsidR="00B3283E" w:rsidRPr="00953C6C" w:rsidRDefault="00314104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3</w:t>
      </w:r>
      <w:r w:rsidR="00B3283E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 Zásady pro vypracování bakalá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="00B3283E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ské práce s vlastními výsledky:</w:t>
      </w:r>
    </w:p>
    <w:p w14:paraId="4D9A1A0C" w14:textId="77777777" w:rsidR="00922261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Hlavním cílem bakalářské práce je naučit se pracovat s odbornou literaturou, proto experimentální část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práce nesmí být na úkor literární rešerše</w:t>
      </w:r>
      <w:r w:rsidR="0061269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 nebude hodnocena při obhajobě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. U prací tohoto typu se předpokládá rozsah při horní hranici (60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stran) stanoveného rozmezí. Pro tento typ bakalářské práce platí stejné zásady jako pro kompilační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bakalářskou práci (formát, číslování stran, počet výtisků a druh vazby, titulní strana, </w:t>
      </w:r>
      <w:r w:rsidR="001D29A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bibliografický záznam,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poděkování a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prohlášení, abstrakt</w:t>
      </w:r>
      <w:r w:rsidR="001D29A7" w:rsidRPr="00953C6C">
        <w:rPr>
          <w:rFonts w:asciiTheme="minorHAnsi" w:hAnsiTheme="minorHAnsi" w:cstheme="minorHAnsi"/>
          <w:color w:val="000000"/>
          <w:sz w:val="22"/>
          <w:szCs w:val="22"/>
        </w:rPr>
        <w:t>, obsah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, úvod, závěr, tabulky, grafy a obrázky, zkratky, oponentní řízení, seznam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literatury – viz výše). Vlastní výsledky tak představují jistý nadstandard, který ukazuje další zájem studenta</w:t>
      </w:r>
      <w:r w:rsidR="000E38D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o danou problematiku a vědeckou práci.</w:t>
      </w:r>
      <w:r w:rsidR="006B39E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>Tento nadstandard je vyjádřen i tím, že experimentální část je uvedena jako příloha práce.</w:t>
      </w:r>
      <w:r w:rsidR="00215D9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2AC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Její členění na jednotlivé kapitoly odpovídá členění experimentálních diplomových prací. </w:t>
      </w:r>
      <w:r w:rsidR="00C8719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Od podzimního semestru 2019 se zavádí alternativní a preferovaná varianta prezentace komplexní, experiment zahrnující výzkumné práce vykonané během Bc studia, a to v rámci předmětu Bi3500 Studentský výzkumný projekt. Výsledný text určený např. pro soutěže není oficiální závěrečnou Bc prací, ale může v sobě zahrnovat její libovolné pasáže.  </w:t>
      </w:r>
    </w:p>
    <w:p w14:paraId="2BE61594" w14:textId="77777777" w:rsidR="00922261" w:rsidRPr="00953C6C" w:rsidRDefault="00922261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D9390D7" w14:textId="77777777" w:rsidR="00B27918" w:rsidRDefault="00AA665B" w:rsidP="00B2791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4. Zásady pro zadávání bakalářské práce pro studenty učitelství biologie:</w:t>
      </w:r>
    </w:p>
    <w:p w14:paraId="26C7B9BF" w14:textId="5DA0D18A" w:rsidR="00AA665B" w:rsidRPr="00B27918" w:rsidRDefault="00AA665B" w:rsidP="00B2791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Bakalářskou práci budete realizovat buď na Ústavu botaniky a zoologie (ÚBZ, tzv. zelený ústav) nebo na Ústavu experimentální biologie (ÚEB, tzv. bílý ústav). Rozhodující je, na kterém ústavu je zaměstnán školitel, u kterého budete pracovat. Při hledání vhodného tématu a školitele doporučujeme prostudovat si seznamy aktuálních i již neaktuálních témat na adrese: </w:t>
      </w:r>
      <w:hyperlink r:id="rId10" w:history="1">
        <w:r w:rsidRPr="00953C6C">
          <w:rPr>
            <w:rFonts w:asciiTheme="minorHAnsi" w:hAnsiTheme="minorHAnsi" w:cstheme="minorHAnsi"/>
            <w:color w:val="000000"/>
            <w:sz w:val="22"/>
            <w:szCs w:val="22"/>
          </w:rPr>
          <w:t>https://is.muni.cz/auth/rozpis/index</w:t>
        </w:r>
      </w:hyperlink>
      <w:r w:rsidRPr="00953C6C">
        <w:rPr>
          <w:rFonts w:asciiTheme="minorHAnsi" w:hAnsiTheme="minorHAnsi" w:cstheme="minorHAnsi"/>
          <w:color w:val="000000"/>
          <w:sz w:val="22"/>
          <w:szCs w:val="22"/>
        </w:rPr>
        <w:t>. To Vám dá představu, jaké typy témat se na daném pracovišti řeší. Doporučujeme kontaktovat potenciálního školitele a projednat s ním všechny možnosti práce pod jeho vedením. Vždy se vyplatí být aktivní, přemýšlet nad vlastním tématem a nenechávat volbu školitele a tématu na poslední chvíli.</w:t>
      </w:r>
    </w:p>
    <w:p w14:paraId="572D9580" w14:textId="77777777" w:rsidR="00AA665B" w:rsidRPr="00953C6C" w:rsidRDefault="00AA665B" w:rsidP="00AA665B">
      <w:pPr>
        <w:pStyle w:val="radek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Pro podzimní semestr třetího ročníku si  musíte zapsat předmět Bakalářská práce z biologie pro učitelské studium a zde je důležité zapsat kód podle příslušnosti ke konkrétnímu ústavu:</w:t>
      </w:r>
    </w:p>
    <w:p w14:paraId="0ACD236C" w14:textId="77777777" w:rsidR="00AA665B" w:rsidRPr="00953C6C" w:rsidRDefault="00AA665B" w:rsidP="00AA665B">
      <w:pPr>
        <w:pStyle w:val="radek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studenti, kteří budou pracovat pod Ústavem botaniky a zoologie zapisují: Bi5009BZ </w:t>
      </w:r>
    </w:p>
    <w:p w14:paraId="7AD4AA7E" w14:textId="77777777" w:rsidR="00AA665B" w:rsidRPr="00953C6C" w:rsidRDefault="00AA665B" w:rsidP="00AA665B">
      <w:pPr>
        <w:pStyle w:val="radek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studenti, kteří budou pracovat pod Ústavem experimentální biologie zapisují: Bi5009EB</w:t>
      </w:r>
    </w:p>
    <w:p w14:paraId="4B9D8FD2" w14:textId="77777777" w:rsidR="00AA665B" w:rsidRPr="00953C6C" w:rsidRDefault="00AA665B" w:rsidP="00AA665B">
      <w:pPr>
        <w:pStyle w:val="radek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Je tedy nutné, abyste už na konci druhého ročníku měli téma vybrané, byli již domluveni se školitelem a věděli, který z uvedených předmětů si máte pro další semestr zapsat. </w:t>
      </w:r>
    </w:p>
    <w:p w14:paraId="76A3426D" w14:textId="77777777" w:rsidR="00AA665B" w:rsidRPr="00953C6C" w:rsidRDefault="00AA665B" w:rsidP="00AA665B">
      <w:pPr>
        <w:pStyle w:val="radek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Dále volíte Oborový seminář dle zaměření své závěrečné práce. Ten má na různých pracovištích obou ústavů svůj kód a školitel Vám jej sdělí. Pro bakalářské studium jej doporučujeme, pro magisterské je velmi důležitý. </w:t>
      </w:r>
    </w:p>
    <w:p w14:paraId="44DCD5C3" w14:textId="77777777" w:rsidR="00AA665B" w:rsidRPr="00953C6C" w:rsidRDefault="00AA665B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7017001" w14:textId="77777777" w:rsidR="001D29A7" w:rsidRPr="00953C6C" w:rsidRDefault="00AA665B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5</w:t>
      </w:r>
      <w:r w:rsidR="00B3283E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 Zásady pro vypracování diplomové práce:</w:t>
      </w:r>
      <w:r w:rsidR="000A2AD5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</w:p>
    <w:p w14:paraId="3D32D238" w14:textId="77777777" w:rsidR="00D1211A" w:rsidRPr="00953C6C" w:rsidRDefault="00B3283E" w:rsidP="00D1211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Diplomové práce v oboru </w:t>
      </w:r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Speciální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biologie –</w:t>
      </w:r>
      <w:r w:rsidR="00DA35C3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C509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experimentální biologie živočichů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jsou zadávány jako experimentální,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musí obsahovat studentovy vlastní výsledky. Téma diplomové práce obvykle navazuje na bakalářskou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práci, do diplomové práce však nelze kopírovat rozsáhlé části textu práce bakalářské. </w:t>
      </w:r>
      <w:r w:rsidR="00FA06C1" w:rsidRPr="00953C6C">
        <w:rPr>
          <w:rFonts w:asciiTheme="minorHAnsi" w:hAnsiTheme="minorHAnsi" w:cstheme="minorHAnsi"/>
          <w:color w:val="000000"/>
          <w:sz w:val="22"/>
          <w:szCs w:val="22"/>
        </w:rPr>
        <w:t>Pravidla práce se zdroji informací (odborná literatura, databáze</w:t>
      </w:r>
      <w:r w:rsidR="00C8719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B1C0C" w:rsidRPr="00953C6C">
        <w:rPr>
          <w:rFonts w:asciiTheme="minorHAnsi" w:hAnsiTheme="minorHAnsi" w:cstheme="minorHAnsi"/>
          <w:color w:val="000000"/>
          <w:sz w:val="22"/>
          <w:szCs w:val="22"/>
        </w:rPr>
        <w:t>citování a riziko plagiátorství</w:t>
      </w:r>
      <w:r w:rsidR="00FA06C1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) jsou stejná jako pro bakalářskou práci výše.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Student má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vypracováním diplomové práce prokázat schopnost 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kompletní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vědecké práce 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>pod vedením</w:t>
      </w:r>
      <w:r w:rsidR="0030322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zkušeného vědce. Minimální kvalifikační požadavek na vedoucího diplomové práce je titul Ph.D. nebo jeho ekvivalent v daném oboru (za ekvivalent se nepovažuje rigorózní zkouška). Student musí být schopen </w:t>
      </w:r>
      <w:r w:rsidR="00BB3CC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kroků 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>od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teoretického zpracování</w:t>
      </w:r>
      <w:r w:rsidR="000A2AD5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literární rešerše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(viz výše)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, formulaci hypotéz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 cílů práce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, naplánování a praktickou realizaci experimentů,</w:t>
      </w:r>
      <w:r w:rsidR="00170276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které vedou 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>k ověření hypotéz,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zpracování výsledků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po statistické i grafické stránce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A2AD5" w:rsidRPr="00953C6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="00D1211A" w:rsidRPr="00953C6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až po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formulaci závěrů a jejich diskuzi s literaturou. Za samozřejmé se pokládá využití </w:t>
      </w:r>
      <w:r w:rsidR="001D29A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aktuálních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cizojazyčných zdrojů.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Kritéria pro hodnocení diplomové </w:t>
      </w:r>
      <w:r w:rsidR="00760967" w:rsidRPr="00953C6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D1211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ráce jsou patrná z formuláře pro oponenty a vedoucí (odkazy). </w:t>
      </w:r>
    </w:p>
    <w:p w14:paraId="61B791D9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A631410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Rozsah: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minimálně 50, standardně 70</w:t>
      </w:r>
      <w:r w:rsidR="001D29A7" w:rsidRPr="00953C6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maximálně 100 </w:t>
      </w:r>
      <w:r w:rsidR="008C509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číslovaných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stran včetně obrázků, tabulek, grafů. Toto závisí na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povaze zadaného tématu a formě zpracování. Pokud jsou součástí práce rozsáhlejší přílohy, zařazují se na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konec práce.</w:t>
      </w:r>
    </w:p>
    <w:p w14:paraId="260588AC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Formát: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A4, jednostranně úvodní oficiální strany, vlastní text může být tištěn i oboustranně, font a velikost písma Times New Roman (12) nebo Arial (11), odstavce odsazovat, řádkování 1,5. Text by měl splňovat hlavní podmínky přípisu „Úprava písemností zpracovaných textovými editory nebo psaných strojem“</w:t>
      </w:r>
    </w:p>
    <w:p w14:paraId="3D5906AD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(https://inet.muni.cz/proxy/icspdoc/normy/csn-01-6910.pdf)</w:t>
      </w:r>
    </w:p>
    <w:p w14:paraId="1B61ECAC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Jazyk: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Standardně je bakalářská práce předkládána v českém nebo </w:t>
      </w:r>
      <w:r w:rsidR="00AC52A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anglickém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jazyce. Po dohodě je možné předložit práci v anglickém jazyce. </w:t>
      </w:r>
      <w:r w:rsidR="005264F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Jazyk práce se definuje už při zadávání.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Práce bude vždy obsahovat krátký abstrakt</w:t>
      </w:r>
      <w:r w:rsidR="00AC52AB" w:rsidRPr="00953C6C">
        <w:rPr>
          <w:rFonts w:asciiTheme="minorHAnsi" w:hAnsiTheme="minorHAnsi" w:cstheme="minorHAnsi"/>
          <w:color w:val="000000"/>
          <w:sz w:val="22"/>
          <w:szCs w:val="22"/>
        </w:rPr>
        <w:t>/anotaci v angličtině a češtině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6C14373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íslování stran: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nepíše se na úvodní strany (tituln</w:t>
      </w:r>
      <w:r w:rsidR="005264F8" w:rsidRPr="00953C6C">
        <w:rPr>
          <w:rFonts w:asciiTheme="minorHAnsi" w:hAnsiTheme="minorHAnsi" w:cstheme="minorHAnsi"/>
          <w:color w:val="000000"/>
          <w:sz w:val="22"/>
          <w:szCs w:val="22"/>
        </w:rPr>
        <w:t>í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list, bibliografické záznamy, abstrakty, zadání práce, poděkování, prohlášení). Poprvé se číslo strany píše na stránku s obsahem, ale musí se zohlednit předchozí nečíslované strany, takže první použité číslo stany je obvykle </w:t>
      </w:r>
      <w:r w:rsidR="009A481D" w:rsidRPr="00953C6C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4558C3" w14:textId="5444CBF3" w:rsidR="001D29A7" w:rsidRPr="00953C6C" w:rsidRDefault="00FC0D73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Odevzdání práce</w:t>
      </w:r>
      <w:r w:rsidR="001D29A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2A129C" w:rsidRPr="00E820D1">
        <w:rPr>
          <w:rFonts w:asciiTheme="minorHAnsi" w:hAnsiTheme="minorHAnsi" w:cstheme="minorHAnsi"/>
          <w:color w:val="000000"/>
          <w:sz w:val="22"/>
          <w:szCs w:val="22"/>
        </w:rPr>
        <w:t xml:space="preserve">Práce se </w:t>
      </w:r>
      <w:r w:rsidR="001D29A7" w:rsidRPr="00E820D1">
        <w:rPr>
          <w:rFonts w:asciiTheme="minorHAnsi" w:hAnsiTheme="minorHAnsi" w:cstheme="minorHAnsi"/>
          <w:color w:val="000000"/>
          <w:sz w:val="22"/>
          <w:szCs w:val="22"/>
        </w:rPr>
        <w:t>odevzdává</w:t>
      </w:r>
      <w:r w:rsidR="002A129C" w:rsidRPr="00E820D1">
        <w:rPr>
          <w:rFonts w:asciiTheme="minorHAnsi" w:hAnsiTheme="minorHAnsi" w:cstheme="minorHAnsi"/>
          <w:color w:val="000000"/>
          <w:sz w:val="22"/>
          <w:szCs w:val="22"/>
        </w:rPr>
        <w:t xml:space="preserve"> jen</w:t>
      </w:r>
      <w:r w:rsidR="001D29A7" w:rsidRPr="00E820D1">
        <w:rPr>
          <w:rFonts w:asciiTheme="minorHAnsi" w:hAnsiTheme="minorHAnsi" w:cstheme="minorHAnsi"/>
          <w:color w:val="000000"/>
          <w:sz w:val="22"/>
          <w:szCs w:val="22"/>
        </w:rPr>
        <w:t xml:space="preserve"> v elektronické podobě</w:t>
      </w:r>
      <w:r w:rsidR="001D29A7" w:rsidRPr="00953C6C">
        <w:rPr>
          <w:rFonts w:asciiTheme="minorHAnsi" w:hAnsiTheme="minorHAnsi" w:cstheme="minorHAnsi"/>
          <w:color w:val="000000"/>
          <w:sz w:val="22"/>
          <w:szCs w:val="22"/>
        </w:rPr>
        <w:t>, vkládá se do Isu v aplikaci student – archiv závěrečné práce. Kromě vlastního textu závěrečné práce ve formátu *.doc nebo *.pdf je nutné vložit také:</w:t>
      </w:r>
    </w:p>
    <w:p w14:paraId="726AFD57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- abstrakt anglicky o délce aspoň 100 znaků</w:t>
      </w:r>
    </w:p>
    <w:p w14:paraId="0D85DDE8" w14:textId="6E511B3E" w:rsidR="001D29A7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- klíčová slova o délce aspoň 30 znaků</w:t>
      </w:r>
    </w:p>
    <w:p w14:paraId="388EFDEE" w14:textId="77777777" w:rsidR="002A129C" w:rsidRPr="00953C6C" w:rsidRDefault="002A129C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39EC4F3" w14:textId="77777777" w:rsidR="00E96EF5" w:rsidRPr="00953C6C" w:rsidRDefault="00E96EF5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CF69CE8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Úvodní strany:</w:t>
      </w:r>
    </w:p>
    <w:p w14:paraId="7BEE4911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ední strana desek (příloha A)  a titulní list (příloha B, str.1)</w:t>
      </w:r>
    </w:p>
    <w:p w14:paraId="7F761ABE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Masarykova univerzita</w:t>
      </w:r>
      <w:r w:rsidR="001A4D3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6B209D" w:rsidRPr="00953C6C">
        <w:rPr>
          <w:rFonts w:asciiTheme="minorHAnsi" w:hAnsiTheme="minorHAnsi" w:cstheme="minorHAnsi"/>
          <w:color w:val="000000"/>
          <w:sz w:val="22"/>
          <w:szCs w:val="22"/>
        </w:rPr>
        <w:t>MUNI</w:t>
      </w:r>
      <w:r w:rsidR="001A4D3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font)</w:t>
      </w:r>
    </w:p>
    <w:p w14:paraId="70ECD7BE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Přírodovědecká fakulta</w:t>
      </w:r>
    </w:p>
    <w:p w14:paraId="491D8371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(jen na titulním listu) Ústav experimentální biologie</w:t>
      </w:r>
    </w:p>
    <w:p w14:paraId="0C4863CA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(jen na titulním listu) Oddělení fyziologie a imunologie živočichů</w:t>
      </w:r>
    </w:p>
    <w:p w14:paraId="5028F8C6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(jen na titulním listu) Název práce:</w:t>
      </w:r>
    </w:p>
    <w:p w14:paraId="4EDCAD34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Bakalářská práce</w:t>
      </w:r>
    </w:p>
    <w:p w14:paraId="02ED859A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Rok:            Autor: (bez titulů)</w:t>
      </w:r>
    </w:p>
    <w:p w14:paraId="6D2B1306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(jen na titulním listu) Vedoucí práce: (včetně titulů)</w:t>
      </w:r>
    </w:p>
    <w:p w14:paraId="2885C239" w14:textId="77777777" w:rsidR="001D29A7" w:rsidRPr="00953C6C" w:rsidRDefault="001D29A7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t>Bibliografický záznam v češtině (příloha C, str. 2) a angličtině (příloha D, str. 3)</w:t>
      </w:r>
    </w:p>
    <w:p w14:paraId="2E78C49F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Tabulka o dvou sloupcích obsahující na levé straně názvy kategorií a na pravé straně konkrétní údaje </w:t>
      </w:r>
    </w:p>
    <w:p w14:paraId="6A1BDF47" w14:textId="77777777" w:rsidR="001D29A7" w:rsidRPr="00953C6C" w:rsidRDefault="001D29A7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Autor/ka – včetně textu „Přírodovědecká fakulta, Masarykova univerzita“ a název ústavu.</w:t>
      </w:r>
    </w:p>
    <w:p w14:paraId="4A5186A0" w14:textId="77777777" w:rsidR="001D29A7" w:rsidRPr="00953C6C" w:rsidRDefault="001D29A7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Název práce</w:t>
      </w:r>
    </w:p>
    <w:p w14:paraId="34A68E2E" w14:textId="77777777" w:rsidR="001D29A7" w:rsidRPr="00953C6C" w:rsidRDefault="001D29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Studijní program</w:t>
      </w:r>
    </w:p>
    <w:p w14:paraId="74A93D52" w14:textId="77777777" w:rsidR="001D29A7" w:rsidRPr="00953C6C" w:rsidRDefault="001D29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Studijní obor</w:t>
      </w:r>
    </w:p>
    <w:p w14:paraId="1BA25EFD" w14:textId="77777777" w:rsidR="001D29A7" w:rsidRPr="00953C6C" w:rsidRDefault="001D29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Vedoucí práce</w:t>
      </w:r>
    </w:p>
    <w:p w14:paraId="3F22CE7A" w14:textId="77777777" w:rsidR="001D29A7" w:rsidRPr="00953C6C" w:rsidRDefault="001D29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Akademický rok</w:t>
      </w:r>
    </w:p>
    <w:p w14:paraId="3557EB7F" w14:textId="77777777" w:rsidR="001D29A7" w:rsidRPr="00953C6C" w:rsidRDefault="001D29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Počet stran - všechny strany počínaje titulním listem</w:t>
      </w:r>
    </w:p>
    <w:p w14:paraId="08F2446D" w14:textId="77777777" w:rsidR="001D29A7" w:rsidRPr="00953C6C" w:rsidRDefault="001D29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Klíčová slova - shodná s klíčovými slovy v „Archivu závěrečné práce“ (min. 20 znaků)</w:t>
      </w:r>
    </w:p>
    <w:p w14:paraId="5137C28B" w14:textId="77777777" w:rsidR="001D29A7" w:rsidRPr="00953C6C" w:rsidRDefault="001D29A7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Abstrakta (</w:t>
      </w:r>
      <w:r w:rsidR="00BB3CC4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příloha E, 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str. 4</w:t>
      </w:r>
      <w:r w:rsidR="009A481D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5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632F2A22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Česká i anglická stručná informace o předkládané práci včetně specifikace použitých metodik a popisu výsledků. Rozsah cca půl strany. Každou verzi uvést na jednu stranu na začátek práce. V abstraktu se nedoporučuje používat zkratky.</w:t>
      </w:r>
    </w:p>
    <w:p w14:paraId="237039D0" w14:textId="77777777" w:rsidR="001D29A7" w:rsidRPr="00953C6C" w:rsidRDefault="001D29A7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Zadání práce (str. </w:t>
      </w:r>
      <w:r w:rsidR="009A481D" w:rsidRPr="00953C6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</w:p>
    <w:p w14:paraId="2366A3C6" w14:textId="4B11FAA0" w:rsidR="001D29A7" w:rsidRPr="00953C6C" w:rsidRDefault="001D29A7" w:rsidP="0011137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Na toto místo se vloží kopie zadání práce. </w:t>
      </w:r>
    </w:p>
    <w:p w14:paraId="33A5BA26" w14:textId="77777777" w:rsidR="001D29A7" w:rsidRPr="00953C6C" w:rsidRDefault="001D29A7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kování a prohlášení (příloha F, str. </w:t>
      </w:r>
      <w:r w:rsidR="009A481D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77E307C3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Poděkování osobám, které přispěly k vypracování práce (vedoucí, další zaměstnanci pracoviště, rodina apod.) není nezbytnou součástí práce. V práci je nutné uvést prohlášení, že student pracoval samostatně na základě pokynů a rad vedoucího, s využitím zázemí pracoviště a že veškerá použité zdroje informací jsou v práci řádně citovány. </w:t>
      </w:r>
      <w:r w:rsidR="00045979" w:rsidRPr="00953C6C">
        <w:rPr>
          <w:rFonts w:asciiTheme="minorHAnsi" w:hAnsiTheme="minorHAnsi" w:cstheme="minorHAnsi"/>
          <w:color w:val="000000"/>
          <w:sz w:val="22"/>
          <w:szCs w:val="22"/>
        </w:rPr>
        <w:t>Také, že text práce vypracoval podle pravidel a zodpovídá za jeho jazykovou správnost.</w:t>
      </w:r>
    </w:p>
    <w:p w14:paraId="5BADBA60" w14:textId="77777777" w:rsidR="001D29A7" w:rsidRPr="00953C6C" w:rsidRDefault="001D29A7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Obsah (str. </w:t>
      </w:r>
      <w:r w:rsidR="009A481D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32D3DC81" w14:textId="77777777" w:rsidR="001D29A7" w:rsidRPr="00953C6C" w:rsidRDefault="001D29A7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Zařazuje se na začátek práce, je to první číslovaná strana. Následuje úvod a potom další kapitoly vlastní literární rešerše. Doporučené je maximálně tříúrovňové členění kapitol.</w:t>
      </w:r>
    </w:p>
    <w:p w14:paraId="04BEFC5C" w14:textId="77777777" w:rsidR="00E96EF5" w:rsidRPr="00953C6C" w:rsidRDefault="00E96EF5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DE41171" w14:textId="77777777" w:rsidR="001D29A7" w:rsidRPr="00953C6C" w:rsidRDefault="009A481D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Text práce</w:t>
      </w:r>
    </w:p>
    <w:p w14:paraId="217DE27C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Úvod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: stručný vstup do problematiky, její zařazení z vědeckého a celospolečenského hlediska, význam.</w:t>
      </w:r>
    </w:p>
    <w:p w14:paraId="75667EFE" w14:textId="77777777" w:rsidR="005E0DDF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Sou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asný stav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ešené problematiky: </w:t>
      </w:r>
    </w:p>
    <w:p w14:paraId="7822CF34" w14:textId="77777777" w:rsidR="00B3283E" w:rsidRPr="00953C6C" w:rsidRDefault="005E0DDF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ato kapitola představuje literární rešerši zadaného tématu, mohou se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zde využít poznatky z bakalářské práce, pokud to charakter tématu umožňuje, nelze však kopírovat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rozsáhlejší celky z bakalářské práce.</w:t>
      </w:r>
      <w:r w:rsidR="005264F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A7404AF" w14:textId="77777777" w:rsidR="005E0DDF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Cíle práce: </w:t>
      </w:r>
    </w:p>
    <w:p w14:paraId="7FE4A515" w14:textId="77777777" w:rsidR="00B3283E" w:rsidRPr="00953C6C" w:rsidRDefault="005E0DDF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ařazuje se jako stručná samostatná kapitola, kde se klade důraz na jasnou a přehlednou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formulaci cílů</w:t>
      </w:r>
      <w:r w:rsidR="005264F8" w:rsidRPr="00953C6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hypotéz které se mají v práci ověřit. Obvykle se formuluje jako jednotlivé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body. Oponent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 posudku hodnotí, zda </w:t>
      </w:r>
      <w:r w:rsidR="005264F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jsou formulované hypotézy relevantní a zda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vytyčených cílů bylo dosaženo.</w:t>
      </w:r>
    </w:p>
    <w:p w14:paraId="019E0BF9" w14:textId="77777777" w:rsidR="00B3283E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Materiál a metody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73DEDF4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U chemikálií se uvádí přesný název a výrobce, u běžných chemikálií (soli, kyseliny apod.) výrobce.</w:t>
      </w:r>
    </w:p>
    <w:p w14:paraId="0DDE80B6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U přístrojů použitých při experimentální práci uvést typ a výrobce, pokud je pro získání nebo zpracování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výsledků použit speciální nebo méně obvyklý software, potom uvést jeho název a verzi.</w:t>
      </w:r>
      <w:r w:rsidR="001A142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Je třeba uvádět skutečné použité koncentrace, nejen ředění nedefinovaného zásobního roztoku. Pokud to není možné, musí být zdroj jasně definovaný (popis přípravy, výrobce a katalogové čí</w:t>
      </w:r>
      <w:r w:rsidR="004A5BB7" w:rsidRPr="00953C6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1A1427" w:rsidRPr="00953C6C">
        <w:rPr>
          <w:rFonts w:asciiTheme="minorHAnsi" w:hAnsiTheme="minorHAnsi" w:cstheme="minorHAnsi"/>
          <w:color w:val="000000"/>
          <w:sz w:val="22"/>
          <w:szCs w:val="22"/>
        </w:rPr>
        <w:t>lo apod.)</w:t>
      </w:r>
    </w:p>
    <w:p w14:paraId="2BFC87A5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Veškeré jednotky (koncentrace, aplikované nebo naměřené fyzikální veličiny apod.) se uvádějí podle SI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soustavy.</w:t>
      </w:r>
    </w:p>
    <w:p w14:paraId="11EC85A5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U pokusných zvířat uvést dodavatele, specifikovat druh, kmen, počet, stáří, pohlaví, případně hmotnost,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popsat způsob chovu v průběhu experimentu, potravu, způsob značení a popis experimentálního zásahu.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Systematické kategorie (jména rodová, druhová, čeleď apod.) píšeme kurzívou.</w:t>
      </w:r>
    </w:p>
    <w:p w14:paraId="39CFCBB8" w14:textId="77777777" w:rsidR="00B3283E" w:rsidRPr="00953C6C" w:rsidRDefault="00B3283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Pro heslovitý popis vlastní metodiky platí zásada, že metodika musí být podle tohoto popisu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reprodukovatelná. Pokud se jedná o metodiky převzaté, uvést odkaz na zdroj.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Metodiky i výsledky se píší v trpném rodě.</w:t>
      </w:r>
      <w:r w:rsidR="001A1427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3C71996" w14:textId="77777777" w:rsidR="00BB3CC4" w:rsidRPr="00953C6C" w:rsidRDefault="00BB3CC4" w:rsidP="00BB3CC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Součástí této kapitoly je také popis statistického hodnocení dat. Musí být zřejmé, jakým způsobem byla data testována</w:t>
      </w:r>
      <w:r w:rsidR="0040518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a zpracována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, uve</w:t>
      </w:r>
      <w:r w:rsidR="00405184" w:rsidRPr="00953C6C">
        <w:rPr>
          <w:rFonts w:asciiTheme="minorHAnsi" w:hAnsiTheme="minorHAnsi" w:cstheme="minorHAnsi"/>
          <w:color w:val="000000"/>
          <w:sz w:val="22"/>
          <w:szCs w:val="22"/>
        </w:rPr>
        <w:t>den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použitý statistický software a jeho verz</w:t>
      </w:r>
      <w:r w:rsidR="00405184" w:rsidRPr="00953C6C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2D7971" w14:textId="77777777" w:rsidR="00E96EF5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Výsledky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4398B7E5" w14:textId="77777777" w:rsidR="00B3283E" w:rsidRPr="00953C6C" w:rsidRDefault="00E96EF5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vádějí se pouze výsledky v tabulkové nebo grafické podobě a slovní popis těchto výsledků,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který nemá mít charakter diskuze. Jeden výsledek by měl být uveden pouze jednou, tzn. neměl by se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uvádět v grafu a zároveň v tabulce. Volíme ten způsob znázornění, kter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>ý je v daném případě vhodnější</w:t>
      </w:r>
      <w:r w:rsidR="005264F8" w:rsidRPr="00953C6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většinou jsou to grafy. Pokud to charakter výsledků požaduje (např. z grafu nelze vyčíst přesné hodnoty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naměřených veličin) lze uvést i tabulky. Všechny grafy a tabulky musí být číslovány a musí na ně být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odkaz v textové části kapitoly výsledky. Dále musí být každá tabulka i graf opatřen popisem, který musí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být srozumitelný i bez znalostí dalšího textu práce. Pokud to charakter a množství výsledků vyžaduje, lze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zařadit navíc kapitolu „Shrnutí výsledků“. Získané výsledky je také třeba zhodnotit a prezentovat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s využitím odpovídají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>cí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ch statistických metod!</w:t>
      </w:r>
    </w:p>
    <w:p w14:paraId="54D3AFD8" w14:textId="77777777" w:rsidR="00E96EF5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Diskuze: </w:t>
      </w:r>
    </w:p>
    <w:p w14:paraId="580DE1A3" w14:textId="77777777" w:rsidR="009A481D" w:rsidRPr="00953C6C" w:rsidRDefault="00E96EF5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ěžištěm této kapitoly je srovnání vlastních výsledků s výsledky jiných autorů, dále sem patří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interpretace výsledků a hodnocení jejich výpovědní hodnoty, vhodnosti metodiky apod. Je zde dobré si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uvědomit, že by </w:t>
      </w:r>
      <w:r w:rsidR="00405184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již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neměly být znovu detailně popisovány vlastní výsledky, jak</w:t>
      </w:r>
      <w:r w:rsidR="00405184" w:rsidRPr="00953C6C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kapitole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„Výsledky“. </w:t>
      </w:r>
      <w:r w:rsidR="005264F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Diskusi lze chápat jako nejdůležitější část práce a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měla </w:t>
      </w:r>
      <w:r w:rsidR="005264F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by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být založena na konfrontaci získaného poznání/objevu/potvrzení-vyvrácení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testované hypotézy ve světle ostatního poznání v dané oblasti. Vlastní výsledky tak slouží zejména jako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opěrné body této konfrontace.</w:t>
      </w:r>
      <w:r w:rsidR="005E0DDF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Informace sdělené v „Úvodu do problematiky“ se zde nemají opakovat. Práce citované</w:t>
      </w:r>
      <w:r w:rsidR="00AE170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v „Úvodu“ lze však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na tomto místě využít pro srovnání výsledků. Diskuze by také měla obsahovat úvahy, náměty k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dalšímu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studiu a rámcové návrhy eventuálních navazujících experimentů aj.. Tato část musí mít minimálně 3 strany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textu. </w:t>
      </w:r>
    </w:p>
    <w:p w14:paraId="279600D5" w14:textId="77777777" w:rsidR="00E96EF5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Záv</w:t>
      </w:r>
      <w:r w:rsidRPr="00B27918">
        <w:rPr>
          <w:rFonts w:asciiTheme="minorHAnsi" w:hAnsiTheme="minorHAnsi" w:cstheme="minorHAnsi"/>
          <w:b/>
          <w:color w:val="000000"/>
          <w:sz w:val="22"/>
          <w:szCs w:val="22"/>
        </w:rPr>
        <w:t>ě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40AAC452" w14:textId="77777777" w:rsidR="00B3283E" w:rsidRPr="00953C6C" w:rsidRDefault="00E96EF5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ěl by obsahovat stručné shrnutí nejdůležitějších získaných poznatků, přínos </w:t>
      </w:r>
      <w:r w:rsidR="00C8597A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pro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pracoviště,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pro rozvoj daného oboru</w:t>
      </w:r>
      <w:r w:rsidR="00C8597A" w:rsidRPr="00953C6C">
        <w:rPr>
          <w:rFonts w:asciiTheme="minorHAnsi" w:hAnsiTheme="minorHAnsi" w:cstheme="minorHAnsi"/>
          <w:color w:val="000000"/>
          <w:sz w:val="22"/>
          <w:szCs w:val="22"/>
        </w:rPr>
        <w:t>, případně pro autora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23A4891" w14:textId="77777777" w:rsidR="00E96EF5" w:rsidRPr="00953C6C" w:rsidRDefault="00B3283E" w:rsidP="00156195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Zkratky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40FEC728" w14:textId="77777777" w:rsidR="00B3283E" w:rsidRPr="00953C6C" w:rsidRDefault="00E96EF5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latí zásada, že na prvním místě v textu, kde je zkratka použita, musí být v plném znění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vysvětlena. Dále </w:t>
      </w:r>
      <w:r w:rsidR="005E0DDF" w:rsidRPr="00953C6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v textu je už možno používat pouze zkratku. Všechny zkratky musí být v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abecedním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pořadí uvedeny a vysvětleny v seznamu zkratek, který se uvádí na konci práce. V diplomových pracích se</w:t>
      </w:r>
      <w:r w:rsidR="000A2AD5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283E" w:rsidRPr="00953C6C">
        <w:rPr>
          <w:rFonts w:asciiTheme="minorHAnsi" w:hAnsiTheme="minorHAnsi" w:cstheme="minorHAnsi"/>
          <w:color w:val="000000"/>
          <w:sz w:val="22"/>
          <w:szCs w:val="22"/>
        </w:rPr>
        <w:t>běžně požívané zkratky např. DNA, ATP apod. uvádět nemusí.</w:t>
      </w:r>
    </w:p>
    <w:p w14:paraId="092B1357" w14:textId="77777777" w:rsidR="00DC4029" w:rsidRPr="00953C6C" w:rsidRDefault="00DC4029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Seznam literatury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: Pravidla pro citování literárních zdrojů jsou uvedena na konci tohoto textu.</w:t>
      </w:r>
    </w:p>
    <w:p w14:paraId="5491A0DC" w14:textId="77777777" w:rsidR="009A481D" w:rsidRPr="00953C6C" w:rsidRDefault="009A481D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1D4F0DC" w14:textId="77777777" w:rsidR="00B3283E" w:rsidRPr="00953C6C" w:rsidRDefault="00AA665B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6</w:t>
      </w:r>
      <w:r w:rsidR="00B3283E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 Literatura:</w:t>
      </w:r>
    </w:p>
    <w:p w14:paraId="11291911" w14:textId="172921EB" w:rsidR="0060706E" w:rsidRPr="00953C6C" w:rsidRDefault="0060706E" w:rsidP="00156195">
      <w:pPr>
        <w:pStyle w:val="Nadpis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Níže jsou k dispozici příklady správných citací různých typů dokumentů. Dále doporučujeme prostudovat online příručku Metodika tvorby bibliografických citací (http://is.muni.cz/do/rect/el/estud/prif/ps11/metodika/web/ebook_citace_2011.html), zvláštní pozornost věnujte citačnímu manažeru EndNoteWeb (záložka referenční manažery)</w:t>
      </w:r>
      <w:r w:rsidR="0011553C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nebo Mendeley</w:t>
      </w: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, kter</w:t>
      </w:r>
      <w:r w:rsidR="0011553C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é</w:t>
      </w: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vám můž</w:t>
      </w:r>
      <w:r w:rsidR="0011553C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ou</w:t>
      </w: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značně usnadnit práci s vytvářením seznamu literatury.</w:t>
      </w:r>
    </w:p>
    <w:p w14:paraId="70B35F70" w14:textId="77777777" w:rsidR="0060706E" w:rsidRPr="00953C6C" w:rsidRDefault="0060706E" w:rsidP="00156195">
      <w:pPr>
        <w:pStyle w:val="Nadpis1"/>
        <w:spacing w:before="0" w:beforeAutospacing="0" w:after="0" w:afterAutospacing="0"/>
        <w:rPr>
          <w:rFonts w:asciiTheme="minorHAnsi" w:hAnsiTheme="minorHAnsi" w:cstheme="minorHAnsi"/>
          <w:bCs w:val="0"/>
          <w:color w:val="000000"/>
          <w:kern w:val="0"/>
          <w:sz w:val="22"/>
          <w:szCs w:val="22"/>
        </w:rPr>
      </w:pPr>
    </w:p>
    <w:p w14:paraId="2C6149B8" w14:textId="77777777" w:rsidR="0060706E" w:rsidRPr="00953C6C" w:rsidRDefault="00AA665B" w:rsidP="00156195">
      <w:pPr>
        <w:pStyle w:val="Nadpis1"/>
        <w:spacing w:before="0" w:beforeAutospacing="0" w:after="0" w:afterAutospacing="0"/>
        <w:rPr>
          <w:rFonts w:asciiTheme="minorHAnsi" w:hAnsiTheme="minorHAnsi" w:cstheme="minorHAnsi"/>
          <w:bCs w:val="0"/>
          <w:color w:val="000000"/>
          <w:kern w:val="0"/>
          <w:sz w:val="22"/>
          <w:szCs w:val="22"/>
        </w:rPr>
      </w:pPr>
      <w:r w:rsidRPr="00953C6C">
        <w:rPr>
          <w:rFonts w:asciiTheme="minorHAnsi" w:hAnsiTheme="minorHAnsi" w:cstheme="minorHAnsi"/>
          <w:bCs w:val="0"/>
          <w:color w:val="000000"/>
          <w:kern w:val="0"/>
          <w:sz w:val="22"/>
          <w:szCs w:val="22"/>
        </w:rPr>
        <w:t>6</w:t>
      </w:r>
      <w:r w:rsidR="0060706E" w:rsidRPr="00953C6C">
        <w:rPr>
          <w:rFonts w:asciiTheme="minorHAnsi" w:hAnsiTheme="minorHAnsi" w:cstheme="minorHAnsi"/>
          <w:bCs w:val="0"/>
          <w:color w:val="000000"/>
          <w:kern w:val="0"/>
          <w:sz w:val="22"/>
          <w:szCs w:val="22"/>
        </w:rPr>
        <w:t>.1 Použitá literatura</w:t>
      </w:r>
    </w:p>
    <w:p w14:paraId="2B55DF67" w14:textId="77777777" w:rsidR="0060706E" w:rsidRPr="00953C6C" w:rsidRDefault="0060706E" w:rsidP="00156195">
      <w:pPr>
        <w:pStyle w:val="Nadpis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Tento seznam musí obsahovat všechny použité publikace, přičemž hlavním zdrojem jsou aktuální články publikované v recenzovaných časopisech s impakt faktorem (naleznete je v</w:t>
      </w:r>
      <w:r w:rsidR="00434CE3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 databázích Medline, Scopus, Web of Science</w:t>
      </w:r>
      <w:r w:rsidR="00405184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,</w:t>
      </w:r>
      <w:r w:rsidR="00434CE3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</w:t>
      </w: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PubMed</w:t>
      </w:r>
      <w:r w:rsidR="00405184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, ScienceDirect</w:t>
      </w: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). Články zde uvedené musí</w:t>
      </w:r>
      <w:r w:rsidR="002832BB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být</w:t>
      </w: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prostudovány, v případě nedostupnosti plné verze textu je nutné</w:t>
      </w:r>
      <w:r w:rsidR="002832BB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,</w:t>
      </w: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aby daná informace byla uvedena v abstraktu k danému článku. Do </w:t>
      </w:r>
      <w:r w:rsidR="00C307E5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tohoto seznamu</w:t>
      </w: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samozřejmě patří také monografie, souhrnné články typu review, v omezené míře i  diplomové práce. Učebnice mezinárodního dosahu je možno také citovat, skripta se necitují. Všechny publikace jsou uvedeny v abecedním pořádku, práce stejných autorů chronologicky a pro přehlednost doporučujeme publikace očíslovat, aby oponent viděl, kolik </w:t>
      </w:r>
      <w:r w:rsidR="00F54B39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prací </w:t>
      </w: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citujete. Každá citace musí obsahovat níže uvedené informace v daném pořadí, naše oddělení preferuje níže uvedenou formální úpravu, která odpovídá stylu </w:t>
      </w:r>
      <w:r w:rsidR="00C307E5"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časopisu </w:t>
      </w:r>
      <w:r w:rsidR="00B1542B" w:rsidRPr="00953C6C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Amer J Sci</w:t>
      </w:r>
      <w:r w:rsidRPr="00953C6C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(EndNote). Důležité je dodržovat daný formát pro všechny citace.</w:t>
      </w:r>
    </w:p>
    <w:p w14:paraId="186837CE" w14:textId="77777777" w:rsidR="00B1542B" w:rsidRPr="00953C6C" w:rsidRDefault="00B1542B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13194F4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Citace </w:t>
      </w:r>
      <w:r w:rsidRPr="00953C6C">
        <w:rPr>
          <w:rFonts w:asciiTheme="minorHAnsi" w:hAnsiTheme="minorHAnsi" w:cstheme="minorHAnsi"/>
          <w:b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lánku v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asopise</w:t>
      </w:r>
    </w:p>
    <w:p w14:paraId="162C3A8C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Autor. Rok vydání. Název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lánku. </w:t>
      </w:r>
      <w:r w:rsidRPr="00953C6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Název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asopisu</w:t>
      </w: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, 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ník,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íslo, strany od-do.</w:t>
      </w:r>
    </w:p>
    <w:p w14:paraId="39CEC189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1. Smejkal, V. 1999. Proč nový zákon? 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CHIP: magazín informa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ních technologií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, roč. 9, č. 11, s. 54-55. (DOI:....)</w:t>
      </w:r>
      <w:r w:rsidR="002832B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2832BB" w:rsidRPr="00953C6C">
        <w:rPr>
          <w:rFonts w:asciiTheme="minorHAnsi" w:hAnsiTheme="minorHAnsi" w:cstheme="minorHAnsi"/>
          <w:b/>
          <w:color w:val="000000"/>
          <w:sz w:val="22"/>
          <w:szCs w:val="22"/>
        </w:rPr>
        <w:t>pokud má manuskript DOI, tak zde toto identifikační číslo uveďte.</w:t>
      </w:r>
      <w:r w:rsidR="002832BB" w:rsidRPr="00953C6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BE372D8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2. Van der Vet, P.E., Mars N.J.I. 1999. Condocet query engine: a engine for coordinated index terms. 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Journal of American society for information science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vol. 42, no. 6, p. 485-492. </w:t>
      </w:r>
      <w:r w:rsidR="00C307E5" w:rsidRPr="00953C6C">
        <w:rPr>
          <w:rFonts w:asciiTheme="minorHAnsi" w:hAnsiTheme="minorHAnsi" w:cstheme="minorHAnsi"/>
          <w:color w:val="000000"/>
          <w:sz w:val="22"/>
          <w:szCs w:val="22"/>
        </w:rPr>
        <w:t>DOI:</w:t>
      </w:r>
    </w:p>
    <w:p w14:paraId="6FB9ACA5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Citace monografie (knihy)</w:t>
      </w:r>
    </w:p>
    <w:p w14:paraId="41213086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íjmení, Jméno. Rok vydání</w:t>
      </w: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. </w:t>
      </w:r>
      <w:r w:rsidRPr="00953C6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Název knihy: podnázev</w:t>
      </w: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. 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Vydání. Místo vydání: Název nakladatelství. Po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et stran. ISBN.</w:t>
      </w:r>
    </w:p>
    <w:p w14:paraId="314F64D0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1. Haugeland, J. 1987. 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Artifical intelligence: the very idea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. 3rd printing. Cambridge (Massachusetts): MIT Press; London: Bradford Book, c1985. 286 p. ISBN 0-262-08153-9.</w:t>
      </w:r>
    </w:p>
    <w:p w14:paraId="4DDB5B20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2. Kosek, J. 1998. 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Html - tvorba dokonalých stránek: podrobný pr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ů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vodce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. 1. vyd. Praha: Grada. 291 s. ISBN 80-7169-608-0.</w:t>
      </w:r>
    </w:p>
    <w:p w14:paraId="7343B31D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73B4D3C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Citace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lánku v elektronickém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asopise</w:t>
      </w:r>
    </w:p>
    <w:p w14:paraId="090EA747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íjmení, Jméno autora. Rok vydání. Název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lánku. </w:t>
      </w:r>
      <w:r w:rsidRPr="00953C6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Název časopisu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ro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ník,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íslo. P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ístup ke zdroji. &lt;URL adresa&gt; </w:t>
      </w:r>
      <w:r w:rsidR="00AA0E14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identifikační číslo (ISSN nebo DOI)</w:t>
      </w:r>
    </w:p>
    <w:p w14:paraId="12341647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Kubrová, B. 1998. WWW prezentace jako nástroj online marketingu. 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Ikaros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, č. 6. &lt;http://www.ikaros.cz/Clanek.asp?ID=200203072&gt;. ISSN 1212-5075 nebo DOI:...</w:t>
      </w:r>
    </w:p>
    <w:p w14:paraId="73476035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442B6DC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Citace diplomové práce</w:t>
      </w:r>
    </w:p>
    <w:p w14:paraId="5E6DD516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íjmení, Jméno. Rok vydání</w:t>
      </w: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. </w:t>
      </w:r>
      <w:r w:rsidRPr="00953C6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Název: podnázev (= druh práce</w:t>
      </w: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)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Místo vydání: Název vysoké školy, p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ípadn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ě 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fakulty. Po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et stran. </w:t>
      </w:r>
    </w:p>
    <w:p w14:paraId="36948B8D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Bilavčíková, J. 1999. 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Projektové vyu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č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ování ve vlastiv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d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ě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: diplomová práce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. Brno: Masarykova univerzita, Fakulta pedagogická, 97 s.</w:t>
      </w:r>
    </w:p>
    <w:p w14:paraId="7BBA82E6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D3CBA39" w14:textId="77777777" w:rsidR="0060706E" w:rsidRPr="00953C6C" w:rsidRDefault="00AA665B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="0060706E"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.3 Internetové zdroje</w:t>
      </w:r>
    </w:p>
    <w:p w14:paraId="5DC10288" w14:textId="77777777" w:rsidR="0060706E" w:rsidRPr="00953C6C" w:rsidRDefault="0060706E" w:rsidP="00434CE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Internetové zdroje používáme v pracích jen pro doplňkové informace nebo obrázky a jiné ilustrační materiály. </w:t>
      </w:r>
      <w:r w:rsidR="002B7D3C" w:rsidRPr="00953C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Obecně se informací z nerecenzovaných stránek vyhýbáme! </w:t>
      </w:r>
      <w:r w:rsidRPr="00953C6C">
        <w:rPr>
          <w:rFonts w:asciiTheme="minorHAnsi" w:hAnsiTheme="minorHAnsi" w:cstheme="minorHAnsi"/>
          <w:bCs/>
          <w:color w:val="000000"/>
          <w:sz w:val="22"/>
          <w:szCs w:val="22"/>
        </w:rPr>
        <w:t>Do tohoto seznamu patří také informace z nerecenzovaného, populárního časopisu, který má jen online verzi. Níže uvedené údaje o autorovi stránky, době poslední aktualizace apod. jsou doporučené, pokud nejsou na stránce uvedené, lze použít jen prosté uvedení http adresy</w:t>
      </w:r>
      <w:r w:rsidR="00405184" w:rsidRPr="00953C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 datum použití citovaného zdroje</w:t>
      </w:r>
      <w:r w:rsidRPr="00953C6C">
        <w:rPr>
          <w:rFonts w:asciiTheme="minorHAnsi" w:hAnsiTheme="minorHAnsi" w:cstheme="minorHAnsi"/>
          <w:bCs/>
          <w:color w:val="000000"/>
          <w:sz w:val="22"/>
          <w:szCs w:val="22"/>
        </w:rPr>
        <w:t>. V textu označujeme jednotlivé odkazy zkratkou URL1 a</w:t>
      </w:r>
      <w:r w:rsidR="00C307E5" w:rsidRPr="00953C6C">
        <w:rPr>
          <w:rFonts w:asciiTheme="minorHAnsi" w:hAnsiTheme="minorHAnsi" w:cstheme="minorHAnsi"/>
          <w:bCs/>
          <w:color w:val="000000"/>
          <w:sz w:val="22"/>
          <w:szCs w:val="22"/>
        </w:rPr>
        <w:t>td</w:t>
      </w:r>
      <w:r w:rsidRPr="00953C6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434CE3" w:rsidRPr="00953C6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 v závěru práce je jejich seznam oddělen od ostatních literárních zdrojů.</w:t>
      </w:r>
    </w:p>
    <w:p w14:paraId="508B15D7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2D1AB4E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Citace www stránky (elektronické publikace)</w:t>
      </w:r>
    </w:p>
    <w:p w14:paraId="40A58CC7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URLx: Jméno autora stránky. </w:t>
      </w:r>
      <w:r w:rsidRPr="00953C6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Název stránky</w:t>
      </w:r>
      <w:r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</w:t>
      </w:r>
      <w:r w:rsidRPr="00953C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Datum publikování, datum poslední revize [citováno dne]. &lt;URL adresa&gt;.</w:t>
      </w:r>
    </w:p>
    <w:p w14:paraId="2A16860A" w14:textId="77777777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URL1: Davis, J. </w:t>
      </w:r>
      <w:r w:rsidRPr="00953C6C">
        <w:rPr>
          <w:rFonts w:asciiTheme="minorHAnsi" w:hAnsiTheme="minorHAnsi" w:cstheme="minorHAnsi"/>
          <w:iCs/>
          <w:color w:val="000000"/>
          <w:sz w:val="22"/>
          <w:szCs w:val="22"/>
        </w:rPr>
        <w:t>Suiseki.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c1997, last revision 20th of January 1998 [cit. 1998-06-13]. &lt;http://www.btinet.com/Faq.html&gt;.</w:t>
      </w:r>
    </w:p>
    <w:p w14:paraId="3D20ECA6" w14:textId="7056DD56" w:rsidR="0060706E" w:rsidRPr="00953C6C" w:rsidRDefault="0060706E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>URL2: Rheingold, Howard. The Virtual Community. c1998 [cit. 12. května 2003]. &lt;http://www.rheingold.com/vc/book/intro.html&gt;. ISBN 0-521-33697-X.</w:t>
      </w:r>
    </w:p>
    <w:p w14:paraId="4F762D0B" w14:textId="03AAE221" w:rsidR="00953C6C" w:rsidRPr="00953C6C" w:rsidRDefault="00953C6C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B1CB61" w14:textId="61FB5E1F" w:rsidR="00953C6C" w:rsidRPr="00E820D1" w:rsidRDefault="00BA3913" w:rsidP="00156195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E820D1">
        <w:rPr>
          <w:rFonts w:asciiTheme="minorHAnsi" w:hAnsiTheme="minorHAnsi" w:cstheme="minorHAnsi"/>
          <w:b/>
          <w:i/>
          <w:sz w:val="22"/>
          <w:szCs w:val="22"/>
        </w:rPr>
        <w:t>7. Odevzdání prací</w:t>
      </w:r>
    </w:p>
    <w:p w14:paraId="728C4D4F" w14:textId="16094979" w:rsidR="00E94BE9" w:rsidRPr="00E820D1" w:rsidRDefault="00953C6C" w:rsidP="0015619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820D1">
        <w:rPr>
          <w:rFonts w:asciiTheme="minorHAnsi" w:hAnsiTheme="minorHAnsi" w:cstheme="minorHAnsi"/>
          <w:sz w:val="22"/>
          <w:szCs w:val="22"/>
        </w:rPr>
        <w:t>Při odevzdávání hotových závěrečných prací se řiďte termínem stanoveným na webu fakulty či ústavu.</w:t>
      </w:r>
    </w:p>
    <w:p w14:paraId="1803C4CF" w14:textId="2DA9FAEB" w:rsidR="00E94BE9" w:rsidRPr="00E820D1" w:rsidRDefault="00E94BE9" w:rsidP="0015619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820D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Bakalářské a diplomové práce se odevzdávají pouze elektronicky</w:t>
      </w:r>
      <w:r w:rsidR="00953C6C" w:rsidRPr="00E820D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(platí i pro studenty učitelství)</w:t>
      </w:r>
      <w:r w:rsidRPr="00E820D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r w:rsidR="00BA3913" w:rsidRPr="00E820D1">
        <w:rPr>
          <w:rFonts w:asciiTheme="minorHAnsi" w:hAnsiTheme="minorHAnsi" w:cstheme="minorHAnsi"/>
          <w:sz w:val="22"/>
          <w:szCs w:val="22"/>
          <w:shd w:val="clear" w:color="auto" w:fill="FFFFFF"/>
        </w:rPr>
        <w:t>Pro</w:t>
      </w:r>
      <w:r w:rsidR="00BA3913" w:rsidRPr="00E820D1">
        <w:rPr>
          <w:rFonts w:asciiTheme="minorHAnsi" w:hAnsiTheme="minorHAnsi" w:cstheme="minorHAnsi"/>
          <w:sz w:val="22"/>
          <w:szCs w:val="22"/>
        </w:rPr>
        <w:t xml:space="preserve"> bakalářské a navazující studenty oboru EBŽI</w:t>
      </w:r>
      <w:r w:rsidR="00953C6C" w:rsidRPr="00E820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platí, že  k</w:t>
      </w:r>
      <w:r w:rsidRPr="00E820D1">
        <w:rPr>
          <w:rFonts w:asciiTheme="minorHAnsi" w:hAnsiTheme="minorHAnsi" w:cstheme="minorHAnsi"/>
          <w:sz w:val="22"/>
          <w:szCs w:val="22"/>
          <w:shd w:val="clear" w:color="auto" w:fill="FFFFFF"/>
        </w:rPr>
        <w:t>omisi a všem přítomným usnadní diskusi, pokud student s sebou k obhajobě přinese 1-</w:t>
      </w:r>
      <w:r w:rsidR="00BA4453" w:rsidRPr="00E820D1">
        <w:rPr>
          <w:rFonts w:asciiTheme="minorHAnsi" w:hAnsiTheme="minorHAnsi" w:cstheme="minorHAnsi"/>
          <w:sz w:val="22"/>
          <w:szCs w:val="22"/>
          <w:shd w:val="clear" w:color="auto" w:fill="FFFFFF"/>
        </w:rPr>
        <w:t>2 jednoduché, černobílé výtisky</w:t>
      </w:r>
      <w:r w:rsidRPr="00E820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své práce v libovolné vazbě</w:t>
      </w:r>
      <w:r w:rsidR="00953C6C" w:rsidRPr="00E820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(neplatí pro studenty učitelství)</w:t>
      </w:r>
      <w:r w:rsidRPr="00E820D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3236CEE" w14:textId="5F983E34" w:rsidR="00314104" w:rsidRPr="00953C6C" w:rsidRDefault="00953C6C" w:rsidP="00953C6C">
      <w:pPr>
        <w:pStyle w:val="radek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V případě jakýchkoli nejasností kontaktujte: paní doktorku Duškovou (pro ÚEB) nebo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paní doktorku Hodovou (pro ÚBZ). </w:t>
      </w:r>
    </w:p>
    <w:p w14:paraId="7116AB05" w14:textId="05B83530" w:rsidR="00314104" w:rsidRPr="00953C6C" w:rsidRDefault="00BA3913" w:rsidP="003141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8</w:t>
      </w:r>
      <w:r w:rsidR="00314104" w:rsidRPr="00953C6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 Oponentní řízení a obhajoba prací:</w:t>
      </w:r>
    </w:p>
    <w:p w14:paraId="0DABC060" w14:textId="01D67E92" w:rsidR="00314104" w:rsidRPr="00953C6C" w:rsidRDefault="00314104" w:rsidP="0031410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Bakalářskou i diplomovou práci posuzuje kromě vedoucího i oponent. Oba se pokud možno účastní obhajoby práce. Pokud je vedoucí externí, oponentem bývá zaměstnanec OFIŽ. </w:t>
      </w:r>
      <w:r w:rsidR="0052696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Školitel může </w:t>
      </w:r>
      <w:r w:rsidR="00EC198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navrhnout </w:t>
      </w:r>
      <w:r w:rsidR="00526968" w:rsidRPr="00953C6C">
        <w:rPr>
          <w:rFonts w:asciiTheme="minorHAnsi" w:hAnsiTheme="minorHAnsi" w:cstheme="minorHAnsi"/>
          <w:color w:val="000000"/>
          <w:sz w:val="22"/>
          <w:szCs w:val="22"/>
        </w:rPr>
        <w:t>vhodného oponenta</w:t>
      </w:r>
      <w:r w:rsidR="00EC198B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 z jakéhokoliv pracoviště</w:t>
      </w:r>
      <w:r w:rsidR="00526968" w:rsidRPr="00953C6C">
        <w:rPr>
          <w:rFonts w:asciiTheme="minorHAnsi" w:hAnsiTheme="minorHAnsi" w:cstheme="minorHAnsi"/>
          <w:color w:val="000000"/>
          <w:sz w:val="22"/>
          <w:szCs w:val="22"/>
        </w:rPr>
        <w:t xml:space="preserve">, vždy je ale na garantovi oboru, resp. komisi pro SZ, aby oponenta dané práce určila. </w:t>
      </w:r>
      <w:r w:rsidR="009241DF">
        <w:rPr>
          <w:rFonts w:asciiTheme="minorHAnsi" w:hAnsiTheme="minorHAnsi" w:cstheme="minorHAnsi"/>
          <w:color w:val="000000"/>
          <w:sz w:val="22"/>
          <w:szCs w:val="22"/>
        </w:rPr>
        <w:t>Vlastní obhajoba má podobu studentova vystoupení (promítané a ústní prezentace), která u BP trvá 10 (max 12 min), u DP 15 (max 20 min). Poté se vyjadřuje vedoucí a oponent. Student odpovídá na otázky oponenta, členů komise a kohokoliv z </w:t>
      </w:r>
      <w:r w:rsidR="00B77C4F">
        <w:rPr>
          <w:rFonts w:asciiTheme="minorHAnsi" w:hAnsiTheme="minorHAnsi" w:cstheme="minorHAnsi"/>
          <w:color w:val="000000"/>
          <w:sz w:val="22"/>
          <w:szCs w:val="22"/>
        </w:rPr>
        <w:t>hostů</w:t>
      </w:r>
      <w:r w:rsidR="009241D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953C6C">
        <w:rPr>
          <w:rFonts w:asciiTheme="minorHAnsi" w:hAnsiTheme="minorHAnsi" w:cstheme="minorHAnsi"/>
          <w:color w:val="000000"/>
          <w:sz w:val="22"/>
          <w:szCs w:val="22"/>
        </w:rPr>
        <w:t>Při celkovém hodnocení u obhajoby je přihlíženo k oběma posudkům, kvalitě prezentace a reakcím na dotazy. Výslednou známku stanoví komise.</w:t>
      </w:r>
    </w:p>
    <w:p w14:paraId="10FFE989" w14:textId="77777777" w:rsidR="00314104" w:rsidRPr="00953C6C" w:rsidRDefault="00314104" w:rsidP="001561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4AEEB43" w14:textId="36C56BE0" w:rsidR="00B3283E" w:rsidRPr="00953C6C" w:rsidRDefault="00BA3913" w:rsidP="00156195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9</w:t>
      </w:r>
      <w:r w:rsidR="00B3283E" w:rsidRPr="00953C6C">
        <w:rPr>
          <w:rFonts w:asciiTheme="minorHAnsi" w:hAnsiTheme="minorHAnsi" w:cstheme="minorHAnsi"/>
          <w:b/>
          <w:i/>
          <w:color w:val="000000"/>
          <w:sz w:val="22"/>
          <w:szCs w:val="22"/>
        </w:rPr>
        <w:t>. Závěrečné upozornění</w:t>
      </w:r>
      <w:r w:rsidR="003C7A71" w:rsidRPr="00953C6C">
        <w:rPr>
          <w:rFonts w:asciiTheme="minorHAnsi" w:hAnsiTheme="minorHAnsi" w:cstheme="minorHAnsi"/>
          <w:b/>
          <w:i/>
          <w:color w:val="000000"/>
          <w:sz w:val="22"/>
          <w:szCs w:val="22"/>
        </w:rPr>
        <w:t>:</w:t>
      </w:r>
    </w:p>
    <w:p w14:paraId="05842F8D" w14:textId="77777777" w:rsidR="00B3283E" w:rsidRPr="00953C6C" w:rsidRDefault="00B3283E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t>Důležitým hodnotícím parametrem bakalářské i diplomové práce je její odbornost. Bakalářskou i diplomovou práci je potř</w:t>
      </w:r>
      <w:r w:rsidR="00B33A32" w:rsidRPr="00953C6C">
        <w:rPr>
          <w:rFonts w:asciiTheme="minorHAnsi" w:hAnsiTheme="minorHAnsi" w:cstheme="minorHAnsi"/>
          <w:sz w:val="22"/>
          <w:szCs w:val="22"/>
        </w:rPr>
        <w:t>eba považovat za vědeckou práci</w:t>
      </w:r>
      <w:r w:rsidRPr="00953C6C">
        <w:rPr>
          <w:rFonts w:asciiTheme="minorHAnsi" w:hAnsiTheme="minorHAnsi" w:cstheme="minorHAnsi"/>
          <w:sz w:val="22"/>
          <w:szCs w:val="22"/>
        </w:rPr>
        <w:t xml:space="preserve"> se všemi jejími atributy. Práce musí jít na dostatečnou hloubku zpracovávaného tématu, autor se musí zaměřit na konkrétní mechanismy a podstatu </w:t>
      </w:r>
      <w:r w:rsidR="00B33A32" w:rsidRPr="00953C6C">
        <w:rPr>
          <w:rFonts w:asciiTheme="minorHAnsi" w:hAnsiTheme="minorHAnsi" w:cstheme="minorHAnsi"/>
          <w:sz w:val="22"/>
          <w:szCs w:val="22"/>
        </w:rPr>
        <w:t>problematiky,</w:t>
      </w:r>
      <w:r w:rsidRPr="00953C6C">
        <w:rPr>
          <w:rFonts w:asciiTheme="minorHAnsi" w:hAnsiTheme="minorHAnsi" w:cstheme="minorHAnsi"/>
          <w:sz w:val="22"/>
          <w:szCs w:val="22"/>
        </w:rPr>
        <w:t xml:space="preserve"> ne jen na výčet termínů. Za nedostatečné je </w:t>
      </w:r>
      <w:r w:rsidR="00C8110B" w:rsidRPr="00953C6C">
        <w:rPr>
          <w:rFonts w:asciiTheme="minorHAnsi" w:hAnsiTheme="minorHAnsi" w:cstheme="minorHAnsi"/>
          <w:sz w:val="22"/>
          <w:szCs w:val="22"/>
        </w:rPr>
        <w:t>považováno pouhé</w:t>
      </w:r>
      <w:r w:rsidRPr="00953C6C">
        <w:rPr>
          <w:rFonts w:asciiTheme="minorHAnsi" w:hAnsiTheme="minorHAnsi" w:cstheme="minorHAnsi"/>
          <w:sz w:val="22"/>
          <w:szCs w:val="22"/>
        </w:rPr>
        <w:t xml:space="preserve"> přepi</w:t>
      </w:r>
      <w:r w:rsidR="00B33A32" w:rsidRPr="00953C6C">
        <w:rPr>
          <w:rFonts w:asciiTheme="minorHAnsi" w:hAnsiTheme="minorHAnsi" w:cstheme="minorHAnsi"/>
          <w:sz w:val="22"/>
          <w:szCs w:val="22"/>
        </w:rPr>
        <w:t xml:space="preserve">sování informací </w:t>
      </w:r>
      <w:r w:rsidR="00C8110B" w:rsidRPr="00953C6C">
        <w:rPr>
          <w:rFonts w:asciiTheme="minorHAnsi" w:hAnsiTheme="minorHAnsi" w:cstheme="minorHAnsi"/>
          <w:sz w:val="22"/>
          <w:szCs w:val="22"/>
        </w:rPr>
        <w:t xml:space="preserve">z učebnic </w:t>
      </w:r>
      <w:r w:rsidR="00B33A32" w:rsidRPr="00953C6C">
        <w:rPr>
          <w:rFonts w:asciiTheme="minorHAnsi" w:hAnsiTheme="minorHAnsi" w:cstheme="minorHAnsi"/>
          <w:sz w:val="22"/>
          <w:szCs w:val="22"/>
        </w:rPr>
        <w:t>atd</w:t>
      </w:r>
      <w:r w:rsidRPr="00953C6C">
        <w:rPr>
          <w:rFonts w:asciiTheme="minorHAnsi" w:hAnsiTheme="minorHAnsi" w:cstheme="minorHAnsi"/>
          <w:sz w:val="22"/>
          <w:szCs w:val="22"/>
        </w:rPr>
        <w:t>. Je třeba jít do hloubky problému studiem původních a pokud možno nejaktuálnějších zdrojů, tedy většinou článků v odborných časopisech a specializovaných knihách/sbornících. Velice důležitým parametrem těchto zdrojů je jejich recenzovanost vědeckou komunitou. Informace čerpaná z odborně nerecenzovaného zdroje má hodnotu nanejvýš orientační pro autora, ale ne pro jeho práci!!!  Závažným nedostatkem je předkládat informace z populárně naučných časopisů a internetových stránek. Existují výjimky. Za prvé pokud téma práce je přímo zaměřeno na zpracování např. vědeckého pohledu na nevědeckou problematiku (např. homeopatie), znalosti daného problému v populaci apod., toto je třeba ovšem dostatečně konzultovat se školitelem nebo konzultantem a v práci řádně</w:t>
      </w:r>
      <w:r w:rsidR="00C8110B" w:rsidRPr="00953C6C">
        <w:rPr>
          <w:rFonts w:asciiTheme="minorHAnsi" w:hAnsiTheme="minorHAnsi" w:cstheme="minorHAnsi"/>
          <w:sz w:val="22"/>
          <w:szCs w:val="22"/>
        </w:rPr>
        <w:t xml:space="preserve"> vysvětlit, proč tomu tak je!!!</w:t>
      </w:r>
      <w:r w:rsidRPr="00953C6C">
        <w:rPr>
          <w:rFonts w:asciiTheme="minorHAnsi" w:hAnsiTheme="minorHAnsi" w:cstheme="minorHAnsi"/>
          <w:sz w:val="22"/>
          <w:szCs w:val="22"/>
        </w:rPr>
        <w:t xml:space="preserve"> Druhou výjimkou je citování odborných databází proteinů, DNA sekvencí atd., opět ale doporučujeme konzultovat se školitelem. Z nerecenzovaných zdrojů je také možno přebírat obrázky, jež však musí být řádně citovány a za pravdivost informace jimi prezentovanou nese odpovědnost autor, který se opírá </w:t>
      </w:r>
      <w:r w:rsidR="005E0DDF" w:rsidRPr="00953C6C">
        <w:rPr>
          <w:rFonts w:asciiTheme="minorHAnsi" w:hAnsiTheme="minorHAnsi" w:cstheme="minorHAnsi"/>
          <w:sz w:val="22"/>
          <w:szCs w:val="22"/>
        </w:rPr>
        <w:br/>
      </w:r>
      <w:r w:rsidRPr="00953C6C">
        <w:rPr>
          <w:rFonts w:asciiTheme="minorHAnsi" w:hAnsiTheme="minorHAnsi" w:cstheme="minorHAnsi"/>
          <w:sz w:val="22"/>
          <w:szCs w:val="22"/>
        </w:rPr>
        <w:t xml:space="preserve">o recenzované zdroje </w:t>
      </w:r>
      <w:r w:rsidR="00B33A32" w:rsidRPr="00953C6C">
        <w:rPr>
          <w:rFonts w:asciiTheme="minorHAnsi" w:hAnsiTheme="minorHAnsi" w:cstheme="minorHAnsi"/>
          <w:sz w:val="22"/>
          <w:szCs w:val="22"/>
        </w:rPr>
        <w:t>(</w:t>
      </w:r>
      <w:r w:rsidRPr="00953C6C">
        <w:rPr>
          <w:rFonts w:asciiTheme="minorHAnsi" w:hAnsiTheme="minorHAnsi" w:cstheme="minorHAnsi"/>
          <w:sz w:val="22"/>
          <w:szCs w:val="22"/>
        </w:rPr>
        <w:t>jak je uvedeno výše</w:t>
      </w:r>
      <w:r w:rsidR="00B33A32" w:rsidRPr="00953C6C">
        <w:rPr>
          <w:rFonts w:asciiTheme="minorHAnsi" w:hAnsiTheme="minorHAnsi" w:cstheme="minorHAnsi"/>
          <w:sz w:val="22"/>
          <w:szCs w:val="22"/>
        </w:rPr>
        <w:t>)</w:t>
      </w:r>
      <w:r w:rsidRPr="00953C6C">
        <w:rPr>
          <w:rFonts w:asciiTheme="minorHAnsi" w:hAnsiTheme="minorHAnsi" w:cstheme="minorHAnsi"/>
          <w:sz w:val="22"/>
          <w:szCs w:val="22"/>
        </w:rPr>
        <w:t xml:space="preserve">. </w:t>
      </w:r>
      <w:r w:rsidR="00B33A32" w:rsidRPr="00953C6C">
        <w:rPr>
          <w:rFonts w:asciiTheme="minorHAnsi" w:hAnsiTheme="minorHAnsi" w:cstheme="minorHAnsi"/>
          <w:sz w:val="22"/>
          <w:szCs w:val="22"/>
        </w:rPr>
        <w:t xml:space="preserve">Nutné </w:t>
      </w:r>
      <w:r w:rsidRPr="00953C6C">
        <w:rPr>
          <w:rFonts w:asciiTheme="minorHAnsi" w:hAnsiTheme="minorHAnsi" w:cstheme="minorHAnsi"/>
          <w:sz w:val="22"/>
          <w:szCs w:val="22"/>
        </w:rPr>
        <w:t>je také precizní citování zdrojů</w:t>
      </w:r>
      <w:r w:rsidR="00B33A32" w:rsidRPr="00953C6C">
        <w:rPr>
          <w:rFonts w:asciiTheme="minorHAnsi" w:hAnsiTheme="minorHAnsi" w:cstheme="minorHAnsi"/>
          <w:sz w:val="22"/>
          <w:szCs w:val="22"/>
        </w:rPr>
        <w:t>,</w:t>
      </w:r>
      <w:r w:rsidRPr="00953C6C">
        <w:rPr>
          <w:rFonts w:asciiTheme="minorHAnsi" w:hAnsiTheme="minorHAnsi" w:cstheme="minorHAnsi"/>
          <w:sz w:val="22"/>
          <w:szCs w:val="22"/>
        </w:rPr>
        <w:t xml:space="preserve"> z kterých autor čerpá. Každá nová, netriviální informace musí být řádně citována, aby byla jednoznačně zpětně dohledatelná. Pro přehlednost je také nutné používat jednotný formát těchto citací (viz obecná pravidla).</w:t>
      </w:r>
    </w:p>
    <w:p w14:paraId="7987E2A2" w14:textId="19DE74F8" w:rsidR="0063018C" w:rsidRPr="00E820D1" w:rsidRDefault="0063018C" w:rsidP="00156195">
      <w:pPr>
        <w:rPr>
          <w:rFonts w:asciiTheme="minorHAnsi" w:hAnsiTheme="minorHAnsi" w:cstheme="minorHAnsi"/>
          <w:sz w:val="22"/>
          <w:szCs w:val="22"/>
        </w:rPr>
      </w:pPr>
    </w:p>
    <w:p w14:paraId="063A022C" w14:textId="2E73A5FE" w:rsidR="00BA3913" w:rsidRPr="00E820D1" w:rsidRDefault="00BA3913" w:rsidP="00156195">
      <w:pPr>
        <w:rPr>
          <w:rFonts w:asciiTheme="minorHAnsi" w:hAnsiTheme="minorHAnsi" w:cstheme="minorHAnsi"/>
          <w:sz w:val="22"/>
          <w:szCs w:val="22"/>
        </w:rPr>
      </w:pPr>
      <w:r w:rsidRPr="00E820D1">
        <w:rPr>
          <w:rFonts w:asciiTheme="minorHAnsi" w:hAnsiTheme="minorHAnsi" w:cstheme="minorHAnsi"/>
          <w:sz w:val="22"/>
          <w:szCs w:val="22"/>
        </w:rPr>
        <w:t>Duben 2021</w:t>
      </w:r>
    </w:p>
    <w:p w14:paraId="6D0E665F" w14:textId="77777777" w:rsidR="0063018C" w:rsidRPr="00953C6C" w:rsidRDefault="0063018C" w:rsidP="00156195">
      <w:pPr>
        <w:rPr>
          <w:rFonts w:asciiTheme="minorHAnsi" w:hAnsiTheme="minorHAnsi" w:cstheme="minorHAnsi"/>
          <w:sz w:val="22"/>
          <w:szCs w:val="22"/>
        </w:rPr>
      </w:pPr>
    </w:p>
    <w:p w14:paraId="5C7A3EB9" w14:textId="53300DF3" w:rsidR="00DA35C3" w:rsidRPr="00953C6C" w:rsidRDefault="002A129C" w:rsidP="001561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Mgr</w:t>
      </w:r>
      <w:r w:rsidR="00DA35C3" w:rsidRPr="00953C6C">
        <w:rPr>
          <w:rFonts w:asciiTheme="minorHAnsi" w:hAnsiTheme="minorHAnsi" w:cstheme="minorHAnsi"/>
          <w:sz w:val="22"/>
          <w:szCs w:val="22"/>
        </w:rPr>
        <w:t xml:space="preserve">. M. Dušková, Ph.D. </w:t>
      </w:r>
    </w:p>
    <w:p w14:paraId="58C534EB" w14:textId="77777777" w:rsidR="009A481D" w:rsidRPr="00953C6C" w:rsidRDefault="00DA35C3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t xml:space="preserve">doc. Martin Vácha, Ph.D. </w:t>
      </w:r>
    </w:p>
    <w:p w14:paraId="208C02ED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3658F2A0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t>Příloha A - desky</w:t>
      </w:r>
    </w:p>
    <w:p w14:paraId="0D60A444" w14:textId="2A3FF224" w:rsidR="009A481D" w:rsidRPr="00953C6C" w:rsidRDefault="004B5A6D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E5263" wp14:editId="0BA3E975">
                <wp:simplePos x="0" y="0"/>
                <wp:positionH relativeFrom="column">
                  <wp:posOffset>481330</wp:posOffset>
                </wp:positionH>
                <wp:positionV relativeFrom="paragraph">
                  <wp:posOffset>895350</wp:posOffset>
                </wp:positionV>
                <wp:extent cx="4815205" cy="1303020"/>
                <wp:effectExtent l="0" t="4445" r="444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20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0983B" w14:textId="77777777" w:rsidR="0093169F" w:rsidRPr="0093169F" w:rsidRDefault="0093169F" w:rsidP="0093169F">
                            <w:pPr>
                              <w:jc w:val="center"/>
                              <w:rPr>
                                <w:rFonts w:ascii="Muni Bold" w:hAnsi="Muni Bold"/>
                                <w:sz w:val="52"/>
                              </w:rPr>
                            </w:pPr>
                            <w:r w:rsidRPr="0093169F">
                              <w:rPr>
                                <w:rFonts w:ascii="Muni Bold" w:hAnsi="Muni Bold"/>
                                <w:sz w:val="52"/>
                              </w:rPr>
                              <w:t xml:space="preserve">Masarykova </w:t>
                            </w:r>
                          </w:p>
                          <w:p w14:paraId="1DACD8DE" w14:textId="77777777" w:rsidR="0093169F" w:rsidRDefault="0093169F" w:rsidP="0093169F">
                            <w:pPr>
                              <w:jc w:val="center"/>
                              <w:rPr>
                                <w:rFonts w:ascii="Muni Bold" w:hAnsi="Muni Bold"/>
                                <w:sz w:val="52"/>
                              </w:rPr>
                            </w:pPr>
                            <w:r w:rsidRPr="0093169F">
                              <w:rPr>
                                <w:rFonts w:ascii="Muni Bold" w:hAnsi="Muni Bold"/>
                                <w:sz w:val="52"/>
                              </w:rPr>
                              <w:t>univerzita</w:t>
                            </w:r>
                          </w:p>
                          <w:p w14:paraId="0B08706D" w14:textId="77777777" w:rsidR="0093169F" w:rsidRPr="0093169F" w:rsidRDefault="0093169F" w:rsidP="0093169F">
                            <w:pPr>
                              <w:jc w:val="center"/>
                              <w:rPr>
                                <w:rFonts w:ascii="Muni Bold" w:hAnsi="Muni Bold"/>
                                <w:sz w:val="20"/>
                              </w:rPr>
                            </w:pPr>
                          </w:p>
                          <w:p w14:paraId="5DCDCCC7" w14:textId="77777777" w:rsidR="0093169F" w:rsidRPr="0093169F" w:rsidRDefault="0093169F" w:rsidP="009316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169F">
                              <w:rPr>
                                <w:b/>
                              </w:rPr>
                              <w:t>PŘÍRODOVĚDECKÁ FAKULTA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3E52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9pt;margin-top:70.5pt;width:379.15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" stroked="f">
                <v:textbox>
                  <w:txbxContent>
                    <w:p w14:paraId="3E10983B" w14:textId="77777777" w:rsidR="0093169F" w:rsidRPr="0093169F" w:rsidRDefault="0093169F" w:rsidP="0093169F">
                      <w:pPr>
                        <w:jc w:val="center"/>
                        <w:rPr>
                          <w:rFonts w:ascii="Muni Bold" w:hAnsi="Muni Bold"/>
                          <w:sz w:val="52"/>
                        </w:rPr>
                      </w:pPr>
                      <w:r w:rsidRPr="0093169F">
                        <w:rPr>
                          <w:rFonts w:ascii="Muni Bold" w:hAnsi="Muni Bold"/>
                          <w:sz w:val="52"/>
                        </w:rPr>
                        <w:t xml:space="preserve">Masarykova </w:t>
                      </w:r>
                    </w:p>
                    <w:p w14:paraId="1DACD8DE" w14:textId="77777777" w:rsidR="0093169F" w:rsidRDefault="0093169F" w:rsidP="0093169F">
                      <w:pPr>
                        <w:jc w:val="center"/>
                        <w:rPr>
                          <w:rFonts w:ascii="Muni Bold" w:hAnsi="Muni Bold"/>
                          <w:sz w:val="52"/>
                        </w:rPr>
                      </w:pPr>
                      <w:r w:rsidRPr="0093169F">
                        <w:rPr>
                          <w:rFonts w:ascii="Muni Bold" w:hAnsi="Muni Bold"/>
                          <w:sz w:val="52"/>
                        </w:rPr>
                        <w:t>univerzita</w:t>
                      </w:r>
                    </w:p>
                    <w:p w14:paraId="0B08706D" w14:textId="77777777" w:rsidR="0093169F" w:rsidRPr="0093169F" w:rsidRDefault="0093169F" w:rsidP="0093169F">
                      <w:pPr>
                        <w:jc w:val="center"/>
                        <w:rPr>
                          <w:rFonts w:ascii="Muni Bold" w:hAnsi="Muni Bold"/>
                          <w:sz w:val="20"/>
                        </w:rPr>
                      </w:pPr>
                    </w:p>
                    <w:p w14:paraId="5DCDCCC7" w14:textId="77777777" w:rsidR="0093169F" w:rsidRPr="0093169F" w:rsidRDefault="0093169F" w:rsidP="0093169F">
                      <w:pPr>
                        <w:jc w:val="center"/>
                        <w:rPr>
                          <w:b/>
                        </w:rPr>
                      </w:pPr>
                      <w:r w:rsidRPr="0093169F">
                        <w:rPr>
                          <w:b/>
                        </w:rPr>
                        <w:t>PŘÍRODOVĚDECKÁ FAKULTA</w:t>
                      </w:r>
                    </w:p>
                  </w:txbxContent>
                </v:textbox>
              </v:shape>
            </w:pict>
          </mc:Fallback>
        </mc:AlternateContent>
      </w:r>
      <w:r w:rsidR="00300C25" w:rsidRPr="00953C6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BEB70AA" wp14:editId="224DF54A">
            <wp:extent cx="5753100" cy="813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A8AC3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10FA2E50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68CF73E0" w14:textId="77777777" w:rsidR="00C307E5" w:rsidRPr="00953C6C" w:rsidRDefault="00C307E5" w:rsidP="00156195">
      <w:pPr>
        <w:rPr>
          <w:rFonts w:asciiTheme="minorHAnsi" w:hAnsiTheme="minorHAnsi" w:cstheme="minorHAnsi"/>
          <w:sz w:val="22"/>
          <w:szCs w:val="22"/>
        </w:rPr>
      </w:pPr>
    </w:p>
    <w:p w14:paraId="799D36C8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1F4B91C4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t xml:space="preserve">Příloha B – titulní </w:t>
      </w:r>
      <w:r w:rsidR="00E96EF5" w:rsidRPr="00953C6C">
        <w:rPr>
          <w:rFonts w:asciiTheme="minorHAnsi" w:hAnsiTheme="minorHAnsi" w:cstheme="minorHAnsi"/>
          <w:sz w:val="22"/>
          <w:szCs w:val="22"/>
        </w:rPr>
        <w:t>stránka</w:t>
      </w:r>
    </w:p>
    <w:p w14:paraId="3123D077" w14:textId="4059B5D8" w:rsidR="009A481D" w:rsidRPr="00953C6C" w:rsidRDefault="004B5A6D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7CEF5" wp14:editId="6509B460">
                <wp:simplePos x="0" y="0"/>
                <wp:positionH relativeFrom="column">
                  <wp:posOffset>540385</wp:posOffset>
                </wp:positionH>
                <wp:positionV relativeFrom="paragraph">
                  <wp:posOffset>582295</wp:posOffset>
                </wp:positionV>
                <wp:extent cx="4815205" cy="1303020"/>
                <wp:effectExtent l="1905" t="4445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20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1AD0A" w14:textId="77777777" w:rsidR="0093169F" w:rsidRPr="0093169F" w:rsidRDefault="0093169F" w:rsidP="0093169F">
                            <w:pPr>
                              <w:jc w:val="center"/>
                              <w:rPr>
                                <w:rFonts w:ascii="Muni Bold" w:hAnsi="Muni Bold"/>
                                <w:sz w:val="52"/>
                              </w:rPr>
                            </w:pPr>
                            <w:r w:rsidRPr="0093169F">
                              <w:rPr>
                                <w:rFonts w:ascii="Muni Bold" w:hAnsi="Muni Bold"/>
                                <w:sz w:val="52"/>
                              </w:rPr>
                              <w:t xml:space="preserve">Masarykova </w:t>
                            </w:r>
                          </w:p>
                          <w:p w14:paraId="35D8164D" w14:textId="77777777" w:rsidR="0093169F" w:rsidRDefault="0093169F" w:rsidP="0093169F">
                            <w:pPr>
                              <w:jc w:val="center"/>
                              <w:rPr>
                                <w:rFonts w:ascii="Muni Bold" w:hAnsi="Muni Bold"/>
                                <w:sz w:val="52"/>
                              </w:rPr>
                            </w:pPr>
                            <w:r w:rsidRPr="0093169F">
                              <w:rPr>
                                <w:rFonts w:ascii="Muni Bold" w:hAnsi="Muni Bold"/>
                                <w:sz w:val="52"/>
                              </w:rPr>
                              <w:t>univerzita</w:t>
                            </w:r>
                          </w:p>
                          <w:p w14:paraId="3DDC4E41" w14:textId="77777777" w:rsidR="0093169F" w:rsidRPr="0093169F" w:rsidRDefault="0093169F" w:rsidP="0093169F">
                            <w:pPr>
                              <w:jc w:val="center"/>
                              <w:rPr>
                                <w:rFonts w:ascii="Muni Bold" w:hAnsi="Muni Bold"/>
                                <w:sz w:val="20"/>
                              </w:rPr>
                            </w:pPr>
                          </w:p>
                          <w:p w14:paraId="47B2FBFD" w14:textId="77777777" w:rsidR="0093169F" w:rsidRPr="0093169F" w:rsidRDefault="0093169F" w:rsidP="009316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169F">
                              <w:rPr>
                                <w:b/>
                              </w:rPr>
                              <w:t>PŘÍRODOVĚDECKÁ FAKULTA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C7CEF5" id="Text Box 2" o:spid="_x0000_s1027" type="#_x0000_t202" style="position:absolute;margin-left:42.55pt;margin-top:45.85pt;width:379.15pt;height:10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" stroked="f">
                <v:textbox>
                  <w:txbxContent>
                    <w:p w14:paraId="1C81AD0A" w14:textId="77777777" w:rsidR="0093169F" w:rsidRPr="0093169F" w:rsidRDefault="0093169F" w:rsidP="0093169F">
                      <w:pPr>
                        <w:jc w:val="center"/>
                        <w:rPr>
                          <w:rFonts w:ascii="Muni Bold" w:hAnsi="Muni Bold"/>
                          <w:sz w:val="52"/>
                        </w:rPr>
                      </w:pPr>
                      <w:r w:rsidRPr="0093169F">
                        <w:rPr>
                          <w:rFonts w:ascii="Muni Bold" w:hAnsi="Muni Bold"/>
                          <w:sz w:val="52"/>
                        </w:rPr>
                        <w:t xml:space="preserve">Masarykova </w:t>
                      </w:r>
                    </w:p>
                    <w:p w14:paraId="35D8164D" w14:textId="77777777" w:rsidR="0093169F" w:rsidRDefault="0093169F" w:rsidP="0093169F">
                      <w:pPr>
                        <w:jc w:val="center"/>
                        <w:rPr>
                          <w:rFonts w:ascii="Muni Bold" w:hAnsi="Muni Bold"/>
                          <w:sz w:val="52"/>
                        </w:rPr>
                      </w:pPr>
                      <w:r w:rsidRPr="0093169F">
                        <w:rPr>
                          <w:rFonts w:ascii="Muni Bold" w:hAnsi="Muni Bold"/>
                          <w:sz w:val="52"/>
                        </w:rPr>
                        <w:t>univerzita</w:t>
                      </w:r>
                    </w:p>
                    <w:p w14:paraId="3DDC4E41" w14:textId="77777777" w:rsidR="0093169F" w:rsidRPr="0093169F" w:rsidRDefault="0093169F" w:rsidP="0093169F">
                      <w:pPr>
                        <w:jc w:val="center"/>
                        <w:rPr>
                          <w:rFonts w:ascii="Muni Bold" w:hAnsi="Muni Bold"/>
                          <w:sz w:val="20"/>
                        </w:rPr>
                      </w:pPr>
                    </w:p>
                    <w:p w14:paraId="47B2FBFD" w14:textId="77777777" w:rsidR="0093169F" w:rsidRPr="0093169F" w:rsidRDefault="0093169F" w:rsidP="0093169F">
                      <w:pPr>
                        <w:jc w:val="center"/>
                        <w:rPr>
                          <w:b/>
                        </w:rPr>
                      </w:pPr>
                      <w:r w:rsidRPr="0093169F">
                        <w:rPr>
                          <w:b/>
                        </w:rPr>
                        <w:t>PŘÍRODOVĚDECKÁ FAKULTA</w:t>
                      </w:r>
                    </w:p>
                  </w:txbxContent>
                </v:textbox>
              </v:shape>
            </w:pict>
          </mc:Fallback>
        </mc:AlternateContent>
      </w:r>
      <w:r w:rsidR="00300C25" w:rsidRPr="00953C6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35B53E3" wp14:editId="21ADFEDD">
            <wp:extent cx="5759450" cy="8045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4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12AEA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35D82A00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40D0176B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0A1F4069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6BF6BC22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t>Příloha C – bibliografický záznam</w:t>
      </w:r>
    </w:p>
    <w:p w14:paraId="739C42D5" w14:textId="77777777" w:rsidR="009A481D" w:rsidRPr="00953C6C" w:rsidRDefault="00300C25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B171E22" wp14:editId="30EBBA85">
            <wp:extent cx="5759450" cy="8064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E787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060B1384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71F870E3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630FAEAC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6BACE036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t>Příloha D – bibliographic entry</w:t>
      </w:r>
    </w:p>
    <w:p w14:paraId="62226EC0" w14:textId="77777777" w:rsidR="009A481D" w:rsidRPr="00953C6C" w:rsidRDefault="00300C25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E5F54AF" wp14:editId="0A40ABA6">
            <wp:extent cx="5753100" cy="8058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FB4C2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35C65DBB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16068DF4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148073E7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1EEB297B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t>Příloha E – abstrakta</w:t>
      </w:r>
    </w:p>
    <w:p w14:paraId="3EA30EE1" w14:textId="77777777" w:rsidR="009A481D" w:rsidRPr="00953C6C" w:rsidRDefault="00300C25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E05AC42" wp14:editId="6AAE5F94">
            <wp:extent cx="5753100" cy="81407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E9440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630A0BCD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1373AC4A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57A54D2D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sz w:val="22"/>
          <w:szCs w:val="22"/>
        </w:rPr>
        <w:t>Příloha F – poděkování a prohlášení</w:t>
      </w:r>
    </w:p>
    <w:p w14:paraId="7B8E9D52" w14:textId="77777777" w:rsidR="009A481D" w:rsidRPr="00953C6C" w:rsidRDefault="004D7F4E" w:rsidP="00156195">
      <w:pPr>
        <w:rPr>
          <w:rFonts w:asciiTheme="minorHAnsi" w:hAnsiTheme="minorHAnsi" w:cstheme="minorHAnsi"/>
          <w:sz w:val="22"/>
          <w:szCs w:val="22"/>
        </w:rPr>
      </w:pPr>
      <w:r w:rsidRPr="00953C6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5977E" wp14:editId="0BE197BD">
                <wp:simplePos x="0" y="0"/>
                <wp:positionH relativeFrom="column">
                  <wp:posOffset>533400</wp:posOffset>
                </wp:positionH>
                <wp:positionV relativeFrom="paragraph">
                  <wp:posOffset>5937385</wp:posOffset>
                </wp:positionV>
                <wp:extent cx="4815205" cy="765243"/>
                <wp:effectExtent l="0" t="0" r="4445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205" cy="765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7DFBE" w14:textId="77777777" w:rsidR="004D7F4E" w:rsidRDefault="004D7F4E" w:rsidP="004D7F4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7F4E">
                              <w:rPr>
                                <w:b/>
                                <w:sz w:val="32"/>
                                <w:szCs w:val="32"/>
                              </w:rPr>
                              <w:t>Prohlášení</w:t>
                            </w:r>
                          </w:p>
                          <w:p w14:paraId="2C9F4634" w14:textId="77777777" w:rsidR="004D7F4E" w:rsidRPr="004D7F4E" w:rsidRDefault="004D7F4E" w:rsidP="004D7F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4D7F4E">
                              <w:rPr>
                                <w:sz w:val="20"/>
                                <w:szCs w:val="20"/>
                              </w:rPr>
                              <w:t>Prohlašuji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že jsem svoji bakalářskou/diplomovou/rigorózní práci vypracoval(a) samostatně s využitím informačních zdrojů, které jsou v práci citovány. Text práce jsem vypracoval(a) podle pravidel a zodpovídám za jeho jazykovou správnost.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95977E" id="Textové pole 8" o:spid="_x0000_s1028" type="#_x0000_t202" style="position:absolute;margin-left:42pt;margin-top:467.5pt;width:379.1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" stroked="f">
                <v:textbox>
                  <w:txbxContent>
                    <w:p w14:paraId="3987DFBE" w14:textId="77777777" w:rsidR="004D7F4E" w:rsidRDefault="004D7F4E" w:rsidP="004D7F4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D7F4E">
                        <w:rPr>
                          <w:b/>
                          <w:sz w:val="32"/>
                          <w:szCs w:val="32"/>
                        </w:rPr>
                        <w:t>Prohlášení</w:t>
                      </w:r>
                    </w:p>
                    <w:p w14:paraId="2C9F4634" w14:textId="77777777" w:rsidR="004D7F4E" w:rsidRPr="004D7F4E" w:rsidRDefault="004D7F4E" w:rsidP="004D7F4E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4D7F4E">
                        <w:rPr>
                          <w:sz w:val="20"/>
                          <w:szCs w:val="20"/>
                        </w:rPr>
                        <w:t>Prohlašuji</w:t>
                      </w:r>
                      <w:r>
                        <w:rPr>
                          <w:sz w:val="20"/>
                          <w:szCs w:val="20"/>
                        </w:rPr>
                        <w:t>, že jsem svoji bakalářskou/diplomovou/rigorózní práci vypracoval(a) samostatně s využitím informačních zdrojů, které jsou v práci citovány. Text práce jsem vypracoval(a) podle pravidel a zodpovídám za jeho jazykovou správnost.</w:t>
                      </w:r>
                    </w:p>
                  </w:txbxContent>
                </v:textbox>
              </v:shape>
            </w:pict>
          </mc:Fallback>
        </mc:AlternateContent>
      </w:r>
      <w:r w:rsidR="00300C25" w:rsidRPr="00953C6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886F4C4" wp14:editId="1C68EB81">
            <wp:extent cx="5753100" cy="80645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65B29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p w14:paraId="2553FDDA" w14:textId="77777777" w:rsidR="009A481D" w:rsidRPr="00953C6C" w:rsidRDefault="009A481D" w:rsidP="00156195">
      <w:pPr>
        <w:rPr>
          <w:rFonts w:asciiTheme="minorHAnsi" w:hAnsiTheme="minorHAnsi" w:cstheme="minorHAnsi"/>
          <w:sz w:val="22"/>
          <w:szCs w:val="22"/>
        </w:rPr>
      </w:pPr>
    </w:p>
    <w:sectPr w:rsidR="009A481D" w:rsidRPr="00953C6C" w:rsidSect="005C5DB0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8A3C1" w14:textId="77777777" w:rsidR="00A51928" w:rsidRDefault="00A51928" w:rsidP="004D7F4E">
      <w:r>
        <w:separator/>
      </w:r>
    </w:p>
  </w:endnote>
  <w:endnote w:type="continuationSeparator" w:id="0">
    <w:p w14:paraId="43947647" w14:textId="77777777" w:rsidR="00A51928" w:rsidRDefault="00A51928" w:rsidP="004D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ni Bold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7DCE6" w14:textId="77777777" w:rsidR="00A51928" w:rsidRDefault="00A51928" w:rsidP="004D7F4E">
      <w:r>
        <w:separator/>
      </w:r>
    </w:p>
  </w:footnote>
  <w:footnote w:type="continuationSeparator" w:id="0">
    <w:p w14:paraId="74FB566F" w14:textId="77777777" w:rsidR="00A51928" w:rsidRDefault="00A51928" w:rsidP="004D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17968"/>
      <w:docPartObj>
        <w:docPartGallery w:val="Page Numbers (Top of Page)"/>
        <w:docPartUnique/>
      </w:docPartObj>
    </w:sdtPr>
    <w:sdtEndPr/>
    <w:sdtContent>
      <w:p w14:paraId="0A39ED6E" w14:textId="28CE3AA6" w:rsidR="002A129C" w:rsidRDefault="002A129C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C90">
          <w:rPr>
            <w:noProof/>
          </w:rPr>
          <w:t>1</w:t>
        </w:r>
        <w:r>
          <w:fldChar w:fldCharType="end"/>
        </w:r>
      </w:p>
    </w:sdtContent>
  </w:sdt>
  <w:p w14:paraId="179524F9" w14:textId="77777777" w:rsidR="002A129C" w:rsidRDefault="002A12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0EE6"/>
    <w:multiLevelType w:val="hybridMultilevel"/>
    <w:tmpl w:val="09EA9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69EB"/>
    <w:multiLevelType w:val="multilevel"/>
    <w:tmpl w:val="44CA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C47B1"/>
    <w:multiLevelType w:val="multilevel"/>
    <w:tmpl w:val="274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01444"/>
    <w:multiLevelType w:val="multilevel"/>
    <w:tmpl w:val="7290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3E"/>
    <w:rsid w:val="00024767"/>
    <w:rsid w:val="00045979"/>
    <w:rsid w:val="00072301"/>
    <w:rsid w:val="00074396"/>
    <w:rsid w:val="000902E9"/>
    <w:rsid w:val="0009586F"/>
    <w:rsid w:val="000A2AD5"/>
    <w:rsid w:val="000C1E2B"/>
    <w:rsid w:val="000E38D1"/>
    <w:rsid w:val="00111379"/>
    <w:rsid w:val="0011553C"/>
    <w:rsid w:val="001463D2"/>
    <w:rsid w:val="00153989"/>
    <w:rsid w:val="00156195"/>
    <w:rsid w:val="00170276"/>
    <w:rsid w:val="00193B15"/>
    <w:rsid w:val="001A1427"/>
    <w:rsid w:val="001A4D3A"/>
    <w:rsid w:val="001D29A7"/>
    <w:rsid w:val="00206832"/>
    <w:rsid w:val="00210554"/>
    <w:rsid w:val="0021377A"/>
    <w:rsid w:val="00215D97"/>
    <w:rsid w:val="002556AF"/>
    <w:rsid w:val="002832BB"/>
    <w:rsid w:val="002A129C"/>
    <w:rsid w:val="002A63DA"/>
    <w:rsid w:val="002B7D3C"/>
    <w:rsid w:val="002C6595"/>
    <w:rsid w:val="002D4148"/>
    <w:rsid w:val="00300C25"/>
    <w:rsid w:val="00300DB4"/>
    <w:rsid w:val="0030322B"/>
    <w:rsid w:val="003135FF"/>
    <w:rsid w:val="00314104"/>
    <w:rsid w:val="0036521D"/>
    <w:rsid w:val="00383778"/>
    <w:rsid w:val="00383873"/>
    <w:rsid w:val="00390F98"/>
    <w:rsid w:val="003918B4"/>
    <w:rsid w:val="00392AC4"/>
    <w:rsid w:val="003B2B2F"/>
    <w:rsid w:val="003C7A71"/>
    <w:rsid w:val="00405184"/>
    <w:rsid w:val="00434CE3"/>
    <w:rsid w:val="0046042D"/>
    <w:rsid w:val="0046320E"/>
    <w:rsid w:val="004665BE"/>
    <w:rsid w:val="004A5BB7"/>
    <w:rsid w:val="004B5A6D"/>
    <w:rsid w:val="004D7F4E"/>
    <w:rsid w:val="00502CDA"/>
    <w:rsid w:val="005264F8"/>
    <w:rsid w:val="00526968"/>
    <w:rsid w:val="00533C4E"/>
    <w:rsid w:val="005560D8"/>
    <w:rsid w:val="0056310E"/>
    <w:rsid w:val="0058474F"/>
    <w:rsid w:val="005852A4"/>
    <w:rsid w:val="005961D9"/>
    <w:rsid w:val="005C52D5"/>
    <w:rsid w:val="005C5DB0"/>
    <w:rsid w:val="005E0DDF"/>
    <w:rsid w:val="005F68C1"/>
    <w:rsid w:val="005F6F40"/>
    <w:rsid w:val="0060706E"/>
    <w:rsid w:val="00612697"/>
    <w:rsid w:val="00623BCE"/>
    <w:rsid w:val="0063018C"/>
    <w:rsid w:val="0064378C"/>
    <w:rsid w:val="00686BBD"/>
    <w:rsid w:val="006B209D"/>
    <w:rsid w:val="006B39E5"/>
    <w:rsid w:val="006E03FF"/>
    <w:rsid w:val="0075210F"/>
    <w:rsid w:val="00757C93"/>
    <w:rsid w:val="00760967"/>
    <w:rsid w:val="00791BEB"/>
    <w:rsid w:val="007C441E"/>
    <w:rsid w:val="007E69FC"/>
    <w:rsid w:val="007F62B1"/>
    <w:rsid w:val="00812207"/>
    <w:rsid w:val="00840ED9"/>
    <w:rsid w:val="00866C90"/>
    <w:rsid w:val="00892C7D"/>
    <w:rsid w:val="008C509B"/>
    <w:rsid w:val="008F188A"/>
    <w:rsid w:val="00922261"/>
    <w:rsid w:val="009241DF"/>
    <w:rsid w:val="0093169F"/>
    <w:rsid w:val="0094284F"/>
    <w:rsid w:val="00942E34"/>
    <w:rsid w:val="009467DE"/>
    <w:rsid w:val="00953C6C"/>
    <w:rsid w:val="009A481D"/>
    <w:rsid w:val="009F4E05"/>
    <w:rsid w:val="00A51928"/>
    <w:rsid w:val="00A62A1A"/>
    <w:rsid w:val="00A7203B"/>
    <w:rsid w:val="00A84164"/>
    <w:rsid w:val="00AA0E14"/>
    <w:rsid w:val="00AA665B"/>
    <w:rsid w:val="00AB2667"/>
    <w:rsid w:val="00AC52AB"/>
    <w:rsid w:val="00AC67A1"/>
    <w:rsid w:val="00AE170E"/>
    <w:rsid w:val="00B10341"/>
    <w:rsid w:val="00B1542B"/>
    <w:rsid w:val="00B2147B"/>
    <w:rsid w:val="00B27918"/>
    <w:rsid w:val="00B3283E"/>
    <w:rsid w:val="00B33A32"/>
    <w:rsid w:val="00B6500F"/>
    <w:rsid w:val="00B662DE"/>
    <w:rsid w:val="00B77B37"/>
    <w:rsid w:val="00B77C4F"/>
    <w:rsid w:val="00BA3913"/>
    <w:rsid w:val="00BA4453"/>
    <w:rsid w:val="00BA7FDB"/>
    <w:rsid w:val="00BB1C0C"/>
    <w:rsid w:val="00BB3CC4"/>
    <w:rsid w:val="00BC0FD3"/>
    <w:rsid w:val="00BF707E"/>
    <w:rsid w:val="00C03F76"/>
    <w:rsid w:val="00C0691B"/>
    <w:rsid w:val="00C307E5"/>
    <w:rsid w:val="00C70641"/>
    <w:rsid w:val="00C77C22"/>
    <w:rsid w:val="00C8110B"/>
    <w:rsid w:val="00C8597A"/>
    <w:rsid w:val="00C8719B"/>
    <w:rsid w:val="00C94AA5"/>
    <w:rsid w:val="00CA3835"/>
    <w:rsid w:val="00CC6F2C"/>
    <w:rsid w:val="00D11B24"/>
    <w:rsid w:val="00D1211A"/>
    <w:rsid w:val="00DA35C3"/>
    <w:rsid w:val="00DC4029"/>
    <w:rsid w:val="00DC4802"/>
    <w:rsid w:val="00DE4971"/>
    <w:rsid w:val="00DE624D"/>
    <w:rsid w:val="00E12D52"/>
    <w:rsid w:val="00E26D31"/>
    <w:rsid w:val="00E35EF0"/>
    <w:rsid w:val="00E6165A"/>
    <w:rsid w:val="00E820D1"/>
    <w:rsid w:val="00E924ED"/>
    <w:rsid w:val="00E94BE9"/>
    <w:rsid w:val="00E96EF5"/>
    <w:rsid w:val="00EC198B"/>
    <w:rsid w:val="00EC35BE"/>
    <w:rsid w:val="00F27FF9"/>
    <w:rsid w:val="00F412D2"/>
    <w:rsid w:val="00F54B39"/>
    <w:rsid w:val="00F975B3"/>
    <w:rsid w:val="00FA06C1"/>
    <w:rsid w:val="00FB2D74"/>
    <w:rsid w:val="00FC0D73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C57F01"/>
  <w15:docId w15:val="{AB3E9E6F-1266-4B54-8B66-E990F138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DB0"/>
    <w:rPr>
      <w:sz w:val="24"/>
      <w:szCs w:val="24"/>
    </w:rPr>
  </w:style>
  <w:style w:type="paragraph" w:styleId="Nadpis1">
    <w:name w:val="heading 1"/>
    <w:basedOn w:val="Normln"/>
    <w:qFormat/>
    <w:rsid w:val="006070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D414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33C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533C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33C4E"/>
  </w:style>
  <w:style w:type="paragraph" w:styleId="Pedmtkomente">
    <w:name w:val="annotation subject"/>
    <w:basedOn w:val="Textkomente"/>
    <w:next w:val="Textkomente"/>
    <w:link w:val="PedmtkomenteChar"/>
    <w:rsid w:val="00533C4E"/>
    <w:rPr>
      <w:b/>
      <w:bCs/>
    </w:rPr>
  </w:style>
  <w:style w:type="character" w:customStyle="1" w:styleId="PedmtkomenteChar">
    <w:name w:val="Předmět komentáře Char"/>
    <w:link w:val="Pedmtkomente"/>
    <w:rsid w:val="00533C4E"/>
    <w:rPr>
      <w:b/>
      <w:bCs/>
    </w:rPr>
  </w:style>
  <w:style w:type="character" w:styleId="Hypertextovodkaz">
    <w:name w:val="Hyperlink"/>
    <w:rsid w:val="0060706E"/>
    <w:rPr>
      <w:color w:val="0000FF"/>
      <w:u w:val="single"/>
    </w:rPr>
  </w:style>
  <w:style w:type="character" w:styleId="Zdraznn">
    <w:name w:val="Emphasis"/>
    <w:uiPriority w:val="20"/>
    <w:qFormat/>
    <w:rsid w:val="0060706E"/>
    <w:rPr>
      <w:i/>
      <w:iCs/>
    </w:rPr>
  </w:style>
  <w:style w:type="character" w:styleId="Sledovanodkaz">
    <w:name w:val="FollowedHyperlink"/>
    <w:basedOn w:val="Standardnpsmoodstavce"/>
    <w:rsid w:val="00156195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215D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27F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7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F4E"/>
    <w:rPr>
      <w:sz w:val="24"/>
      <w:szCs w:val="24"/>
    </w:rPr>
  </w:style>
  <w:style w:type="paragraph" w:styleId="Zpat">
    <w:name w:val="footer"/>
    <w:basedOn w:val="Normln"/>
    <w:link w:val="ZpatChar"/>
    <w:unhideWhenUsed/>
    <w:rsid w:val="004D7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D7F4E"/>
    <w:rPr>
      <w:sz w:val="24"/>
      <w:szCs w:val="24"/>
    </w:rPr>
  </w:style>
  <w:style w:type="paragraph" w:customStyle="1" w:styleId="radek">
    <w:name w:val="radek"/>
    <w:basedOn w:val="Normln"/>
    <w:rsid w:val="00AA665B"/>
    <w:pPr>
      <w:spacing w:before="100" w:beforeAutospacing="1" w:after="100" w:afterAutospacing="1"/>
    </w:pPr>
  </w:style>
  <w:style w:type="character" w:customStyle="1" w:styleId="nedurazne">
    <w:name w:val="nedurazne"/>
    <w:basedOn w:val="Standardnpsmoodstavce"/>
    <w:rsid w:val="00AA665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7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s://is.muni.cz/auth/rozpis/inde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botzool.sci.muni.cz/zaverecne-prace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0D2F-6F1A-434F-9E4D-DD990E49D0D7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6E77C71-D4D6-487D-8F4A-E154F65A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4489</Words>
  <Characters>26490</Characters>
  <Application>Microsoft Office Word</Application>
  <DocSecurity>4</DocSecurity>
  <Lines>220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30918</CharactersWithSpaces>
  <SharedDoc>false</SharedDoc>
  <HLinks>
    <vt:vector size="12" baseType="variant">
      <vt:variant>
        <vt:i4>4194366</vt:i4>
      </vt:variant>
      <vt:variant>
        <vt:i4>3</vt:i4>
      </vt:variant>
      <vt:variant>
        <vt:i4>0</vt:i4>
      </vt:variant>
      <vt:variant>
        <vt:i4>5</vt:i4>
      </vt:variant>
      <vt:variant>
        <vt:lpwstr>http://botzool.sci.muni.cz/study/pokyny_dp.pdf</vt:lpwstr>
      </vt:variant>
      <vt:variant>
        <vt:lpwstr/>
      </vt:variant>
      <vt:variant>
        <vt:i4>5439544</vt:i4>
      </vt:variant>
      <vt:variant>
        <vt:i4>0</vt:i4>
      </vt:variant>
      <vt:variant>
        <vt:i4>0</vt:i4>
      </vt:variant>
      <vt:variant>
        <vt:i4>5</vt:i4>
      </vt:variant>
      <vt:variant>
        <vt:lpwstr>http://botzool.sci.muni.cz/study/pokyny_bc.pdf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Lucie Nesvadbová</cp:lastModifiedBy>
  <cp:revision>2</cp:revision>
  <cp:lastPrinted>2019-10-02T08:30:00Z</cp:lastPrinted>
  <dcterms:created xsi:type="dcterms:W3CDTF">2021-05-06T11:14:00Z</dcterms:created>
  <dcterms:modified xsi:type="dcterms:W3CDTF">2021-05-06T11:14:00Z</dcterms:modified>
</cp:coreProperties>
</file>