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C641" w14:textId="77777777" w:rsidR="00F247EC" w:rsidRDefault="00155907">
      <w:pPr>
        <w:spacing w:after="103"/>
        <w:ind w:left="73"/>
        <w:jc w:val="center"/>
      </w:pPr>
      <w:r>
        <w:rPr>
          <w:rFonts w:ascii="Verdana" w:hAnsi="Verdana"/>
          <w:b/>
          <w:sz w:val="20"/>
        </w:rPr>
        <w:t xml:space="preserve"> </w:t>
      </w:r>
    </w:p>
    <w:p w14:paraId="6B5114F4" w14:textId="77777777" w:rsidR="00B105BD" w:rsidRDefault="00B105BD" w:rsidP="00EA068F">
      <w:pPr>
        <w:spacing w:after="136"/>
        <w:ind w:left="73"/>
        <w:jc w:val="center"/>
        <w:rPr>
          <w:rFonts w:ascii="Verdana" w:eastAsia="Verdana" w:hAnsi="Verdana" w:cs="Verdana"/>
          <w:b/>
          <w:sz w:val="20"/>
        </w:rPr>
      </w:pPr>
    </w:p>
    <w:p w14:paraId="49B5B36D" w14:textId="0772F777" w:rsidR="00F247EC" w:rsidRPr="00670678" w:rsidRDefault="00155907" w:rsidP="00670678">
      <w:pPr>
        <w:spacing w:after="136"/>
        <w:ind w:left="73"/>
        <w:jc w:val="center"/>
        <w:rPr>
          <w:rFonts w:ascii="Arial" w:hAnsi="Arial"/>
          <w:b/>
          <w:sz w:val="24"/>
        </w:rPr>
      </w:pPr>
      <w:r>
        <w:rPr>
          <w:rFonts w:ascii="Verdana" w:hAnsi="Verdana"/>
          <w:b/>
          <w:sz w:val="20"/>
        </w:rPr>
        <w:t xml:space="preserve"> </w:t>
      </w:r>
      <w:r>
        <w:rPr>
          <w:rFonts w:ascii="Arial" w:hAnsi="Arial"/>
          <w:b/>
          <w:sz w:val="24"/>
        </w:rPr>
        <w:t xml:space="preserve">Masaryk University Measure No. 5/2023 </w:t>
      </w:r>
    </w:p>
    <w:p w14:paraId="61F57479" w14:textId="77777777" w:rsidR="00B105BD" w:rsidRDefault="00B105BD" w:rsidP="00EA068F">
      <w:pPr>
        <w:spacing w:after="136"/>
        <w:ind w:left="73"/>
        <w:jc w:val="center"/>
      </w:pPr>
    </w:p>
    <w:p w14:paraId="5AB13B4E" w14:textId="77777777" w:rsidR="00F247EC" w:rsidRDefault="00155907">
      <w:pPr>
        <w:spacing w:after="27" w:line="264" w:lineRule="auto"/>
        <w:ind w:left="96" w:right="84" w:hanging="10"/>
        <w:jc w:val="center"/>
      </w:pPr>
      <w:r>
        <w:rPr>
          <w:rFonts w:ascii="Arial" w:hAnsi="Arial"/>
          <w:b/>
          <w:color w:val="0000DC"/>
          <w:sz w:val="28"/>
        </w:rPr>
        <w:t xml:space="preserve">MINIMUM AMOUNT  </w:t>
      </w:r>
    </w:p>
    <w:p w14:paraId="5C3D0FF4" w14:textId="0AF9D5A5" w:rsidR="00F247EC" w:rsidRDefault="00155907">
      <w:pPr>
        <w:spacing w:after="27" w:line="264" w:lineRule="auto"/>
        <w:ind w:left="96" w:right="3" w:hanging="10"/>
        <w:jc w:val="center"/>
      </w:pPr>
      <w:r>
        <w:rPr>
          <w:rFonts w:ascii="Arial" w:hAnsi="Arial"/>
          <w:b/>
          <w:color w:val="0000DC"/>
          <w:sz w:val="28"/>
        </w:rPr>
        <w:t xml:space="preserve">OF SCHOLARSHIP TO SUPPORT DOCTORAL STUDIES IN 2024 </w:t>
      </w:r>
    </w:p>
    <w:p w14:paraId="2D99DDB5" w14:textId="77777777" w:rsidR="00F247EC" w:rsidRDefault="00155907">
      <w:pPr>
        <w:spacing w:after="0"/>
        <w:ind w:left="75"/>
        <w:jc w:val="center"/>
      </w:pPr>
      <w:r>
        <w:rPr>
          <w:rFonts w:ascii="Verdana" w:hAnsi="Verdana"/>
          <w:i/>
          <w:sz w:val="20"/>
        </w:rPr>
        <w:t xml:space="preserve"> </w:t>
      </w:r>
    </w:p>
    <w:p w14:paraId="02DB28F9" w14:textId="435AE8BA" w:rsidR="00F247EC" w:rsidRPr="00670678" w:rsidRDefault="00155907" w:rsidP="00670678">
      <w:pPr>
        <w:spacing w:after="110"/>
        <w:jc w:val="center"/>
      </w:pPr>
      <w:r>
        <w:rPr>
          <w:rFonts w:ascii="Verdana" w:hAnsi="Verdana"/>
          <w:i/>
          <w:sz w:val="20"/>
        </w:rPr>
        <w:t xml:space="preserve">(in the version effective from 1 January 2024) </w:t>
      </w:r>
    </w:p>
    <w:p w14:paraId="2CBF7F1F" w14:textId="77777777" w:rsidR="00F247EC" w:rsidRPr="00670678" w:rsidRDefault="00155907" w:rsidP="00670678">
      <w:pPr>
        <w:spacing w:after="9"/>
      </w:pPr>
      <w:r>
        <w:rPr>
          <w:i/>
        </w:rPr>
        <w:t xml:space="preserve"> </w:t>
      </w:r>
    </w:p>
    <w:p w14:paraId="497C979D" w14:textId="77777777" w:rsidR="00F247EC" w:rsidRPr="00670678" w:rsidRDefault="00155907" w:rsidP="00670678">
      <w:pPr>
        <w:spacing w:after="120" w:line="276" w:lineRule="auto"/>
        <w:jc w:val="both"/>
        <w:rPr>
          <w:rFonts w:ascii="Verdana" w:hAnsi="Verdana"/>
          <w:i/>
          <w:sz w:val="20"/>
        </w:rPr>
      </w:pPr>
      <w:r>
        <w:rPr>
          <w:rFonts w:ascii="Verdana" w:hAnsi="Verdana"/>
          <w:i/>
          <w:sz w:val="20"/>
        </w:rPr>
        <w:t xml:space="preserve">In accordance with Section 10(1) of Act No. 111/1998 Coll., on Higher Education Institutions and on Modification and Amendment of Other Acts (Higher Education Act), as later amended (hereinafter referred to as the “Act”) and in relation to Section 6 of the Masaryk University Scholarship and Bursary Regulations, I issue the following Measure: </w:t>
      </w:r>
    </w:p>
    <w:p w14:paraId="13A9D547" w14:textId="77777777" w:rsidR="00EA068F" w:rsidRDefault="00EA068F" w:rsidP="0019439C">
      <w:pPr>
        <w:spacing w:after="120" w:line="276" w:lineRule="auto"/>
        <w:jc w:val="both"/>
      </w:pPr>
    </w:p>
    <w:p w14:paraId="4BD13A3A" w14:textId="77777777" w:rsidR="00F247EC" w:rsidRPr="00670678" w:rsidRDefault="339D8C38" w:rsidP="00670678">
      <w:pPr>
        <w:spacing w:after="77"/>
        <w:ind w:left="10" w:hanging="10"/>
        <w:jc w:val="center"/>
        <w:rPr>
          <w:rFonts w:ascii="Arial" w:hAnsi="Arial"/>
          <w:color w:val="808080" w:themeColor="background1" w:themeShade="80"/>
          <w:sz w:val="20"/>
        </w:rPr>
      </w:pPr>
      <w:r>
        <w:rPr>
          <w:rFonts w:ascii="Arial" w:hAnsi="Arial"/>
          <w:color w:val="808080" w:themeColor="background1" w:themeShade="80"/>
          <w:sz w:val="20"/>
        </w:rPr>
        <w:t xml:space="preserve">Section 1 </w:t>
      </w:r>
    </w:p>
    <w:p w14:paraId="34B394E5" w14:textId="77777777" w:rsidR="00F247EC" w:rsidRPr="00670678" w:rsidRDefault="339D8C38" w:rsidP="00670678">
      <w:pPr>
        <w:spacing w:after="85"/>
        <w:ind w:left="11" w:hanging="10"/>
        <w:jc w:val="center"/>
        <w:rPr>
          <w:rFonts w:ascii="Arial" w:hAnsi="Arial"/>
          <w:b/>
          <w:color w:val="808080" w:themeColor="background1" w:themeShade="80"/>
          <w:sz w:val="20"/>
        </w:rPr>
      </w:pPr>
      <w:r>
        <w:rPr>
          <w:rFonts w:ascii="Arial" w:hAnsi="Arial"/>
          <w:b/>
          <w:color w:val="808080" w:themeColor="background1" w:themeShade="80"/>
          <w:sz w:val="20"/>
        </w:rPr>
        <w:t xml:space="preserve">Minimum Amount of Scholarship  </w:t>
      </w:r>
    </w:p>
    <w:p w14:paraId="019E34A6" w14:textId="5676AAC4" w:rsidR="00CE01D1" w:rsidRPr="00670678" w:rsidRDefault="00CE01D1" w:rsidP="00670678">
      <w:pPr>
        <w:numPr>
          <w:ilvl w:val="0"/>
          <w:numId w:val="1"/>
        </w:numPr>
        <w:spacing w:after="137" w:line="251" w:lineRule="auto"/>
        <w:ind w:right="-4" w:hanging="511"/>
        <w:rPr>
          <w:rFonts w:ascii="Verdana" w:hAnsi="Verdana"/>
          <w:sz w:val="20"/>
        </w:rPr>
      </w:pPr>
      <w:r>
        <w:rPr>
          <w:rFonts w:ascii="Verdana" w:hAnsi="Verdana"/>
          <w:sz w:val="20"/>
        </w:rPr>
        <w:t>The minimum amount of the scholarship for the support of studies in the doctoral degree programme in the period from 1 January 2024 to 31 August 2024 is 15,000 CZK/month.</w:t>
      </w:r>
    </w:p>
    <w:p w14:paraId="6A6BD7BF" w14:textId="298E626D" w:rsidR="00CE01D1" w:rsidRPr="00670678" w:rsidRDefault="00CE01D1" w:rsidP="00670678">
      <w:pPr>
        <w:numPr>
          <w:ilvl w:val="0"/>
          <w:numId w:val="1"/>
        </w:numPr>
        <w:spacing w:after="137" w:line="251" w:lineRule="auto"/>
        <w:ind w:right="-4" w:hanging="511"/>
        <w:rPr>
          <w:rFonts w:ascii="Verdana" w:hAnsi="Verdana"/>
          <w:sz w:val="20"/>
        </w:rPr>
      </w:pPr>
      <w:r>
        <w:rPr>
          <w:rFonts w:ascii="Verdana" w:hAnsi="Verdana"/>
          <w:sz w:val="20"/>
        </w:rPr>
        <w:t>The minimum amount of the scholarship for the support of studies in the doctoral degree programme in the period from 1 September 2024 to 31 December 2024 is 16,000 CZK/month.</w:t>
      </w:r>
    </w:p>
    <w:p w14:paraId="060F0085" w14:textId="1FD0B323" w:rsidR="28858EE5" w:rsidRPr="00EA068F" w:rsidRDefault="022EABE6" w:rsidP="4F1ADD72">
      <w:pPr>
        <w:numPr>
          <w:ilvl w:val="0"/>
          <w:numId w:val="1"/>
        </w:numPr>
        <w:spacing w:after="120" w:line="252" w:lineRule="auto"/>
        <w:ind w:left="510" w:right="-4" w:hanging="510"/>
        <w:rPr>
          <w:rFonts w:ascii="Verdana" w:eastAsia="Verdana" w:hAnsi="Verdana" w:cs="Verdana"/>
          <w:sz w:val="20"/>
          <w:szCs w:val="20"/>
        </w:rPr>
      </w:pPr>
      <w:r>
        <w:rPr>
          <w:rFonts w:ascii="Verdana" w:hAnsi="Verdana"/>
          <w:sz w:val="20"/>
        </w:rPr>
        <w:t>The scholarship under subsection 2 may be reduced to the minimum amount of CZK 12,000/month, provided that the sum of the scholarship so reduced and any net monthly wages or salary earned by the student for activities related to their doctoral studies as part of their employment at MU (including agreements to complete a job (DPP) and agreements to perform work (DPČ)) does not fall below the amount specified in subsection 2 (CZK 16,000/month).</w:t>
      </w:r>
    </w:p>
    <w:p w14:paraId="0F6ACE75" w14:textId="77777777" w:rsidR="00F247EC" w:rsidRDefault="00155907" w:rsidP="00670678">
      <w:pPr>
        <w:spacing w:after="77"/>
        <w:ind w:left="10" w:hanging="10"/>
        <w:jc w:val="center"/>
      </w:pPr>
      <w:r>
        <w:rPr>
          <w:rFonts w:ascii="Arial" w:hAnsi="Arial"/>
          <w:color w:val="808080"/>
          <w:sz w:val="20"/>
        </w:rPr>
        <w:t xml:space="preserve">Section 2 </w:t>
      </w:r>
    </w:p>
    <w:p w14:paraId="0F7F2371" w14:textId="77777777" w:rsidR="00F247EC" w:rsidRDefault="00155907" w:rsidP="00670678">
      <w:pPr>
        <w:spacing w:after="85"/>
        <w:ind w:left="11" w:right="2" w:hanging="10"/>
        <w:jc w:val="center"/>
      </w:pPr>
      <w:r>
        <w:rPr>
          <w:rFonts w:ascii="Arial" w:hAnsi="Arial"/>
          <w:b/>
          <w:color w:val="808080"/>
          <w:sz w:val="20"/>
        </w:rPr>
        <w:t xml:space="preserve">Final Provisions </w:t>
      </w:r>
    </w:p>
    <w:p w14:paraId="1B7F5DBA" w14:textId="77777777" w:rsidR="00F247EC" w:rsidRDefault="00155907" w:rsidP="00670678">
      <w:pPr>
        <w:numPr>
          <w:ilvl w:val="0"/>
          <w:numId w:val="2"/>
        </w:numPr>
        <w:spacing w:after="141" w:line="250" w:lineRule="auto"/>
        <w:ind w:hanging="511"/>
      </w:pPr>
      <w:r>
        <w:rPr>
          <w:rFonts w:ascii="Verdana" w:hAnsi="Verdana"/>
          <w:sz w:val="20"/>
        </w:rPr>
        <w:t xml:space="preserve">I authorize the head of the RMU Research Office to interpret the individual provisions hereof.  </w:t>
      </w:r>
    </w:p>
    <w:p w14:paraId="003B5A7A" w14:textId="5662AF5C" w:rsidR="00F247EC" w:rsidRDefault="00155907" w:rsidP="00670678">
      <w:pPr>
        <w:numPr>
          <w:ilvl w:val="0"/>
          <w:numId w:val="2"/>
        </w:numPr>
        <w:spacing w:after="141" w:line="250" w:lineRule="auto"/>
        <w:ind w:hanging="511"/>
      </w:pPr>
      <w:r>
        <w:rPr>
          <w:rFonts w:ascii="Verdana" w:hAnsi="Verdana"/>
          <w:sz w:val="20"/>
        </w:rPr>
        <w:t xml:space="preserve">This Measure is part of the methodological procedure “Study Affairs in doctoral Degree Programmes”. </w:t>
      </w:r>
    </w:p>
    <w:p w14:paraId="000AACC0" w14:textId="77777777" w:rsidR="00F247EC" w:rsidRDefault="00155907" w:rsidP="00670678">
      <w:pPr>
        <w:numPr>
          <w:ilvl w:val="0"/>
          <w:numId w:val="2"/>
        </w:numPr>
        <w:spacing w:after="141" w:line="250" w:lineRule="auto"/>
        <w:ind w:hanging="511"/>
      </w:pPr>
      <w:r>
        <w:rPr>
          <w:rFonts w:ascii="Verdana" w:hAnsi="Verdana"/>
          <w:sz w:val="20"/>
        </w:rPr>
        <w:t xml:space="preserve">The compliance with this Measure shall be inspected by the vice-rector authorized under the Masaryk University Organizational Regulations.  </w:t>
      </w:r>
    </w:p>
    <w:p w14:paraId="3491FE98" w14:textId="77777777" w:rsidR="00F247EC" w:rsidRDefault="00155907" w:rsidP="00670678">
      <w:pPr>
        <w:numPr>
          <w:ilvl w:val="0"/>
          <w:numId w:val="2"/>
        </w:numPr>
        <w:spacing w:after="137" w:line="251" w:lineRule="auto"/>
        <w:ind w:hanging="511"/>
      </w:pPr>
      <w:r>
        <w:rPr>
          <w:rFonts w:ascii="Verdana" w:hAnsi="Verdana"/>
          <w:sz w:val="20"/>
        </w:rPr>
        <w:t xml:space="preserve">This Measure shall enter into force on the day of its execution. </w:t>
      </w:r>
    </w:p>
    <w:p w14:paraId="5FE0E1F3" w14:textId="7F0DA439" w:rsidR="00F247EC" w:rsidRPr="00670678" w:rsidRDefault="00155907" w:rsidP="00670678">
      <w:pPr>
        <w:numPr>
          <w:ilvl w:val="0"/>
          <w:numId w:val="2"/>
        </w:numPr>
        <w:spacing w:after="116" w:line="250" w:lineRule="auto"/>
        <w:ind w:hanging="511"/>
      </w:pPr>
      <w:r>
        <w:rPr>
          <w:rFonts w:ascii="Verdana" w:hAnsi="Verdana"/>
          <w:sz w:val="20"/>
        </w:rPr>
        <w:t xml:space="preserve">This Measure shall </w:t>
      </w:r>
      <w:proofErr w:type="gramStart"/>
      <w:r>
        <w:rPr>
          <w:rFonts w:ascii="Verdana" w:hAnsi="Verdana"/>
          <w:sz w:val="20"/>
        </w:rPr>
        <w:t>enter into</w:t>
      </w:r>
      <w:proofErr w:type="gramEnd"/>
      <w:r>
        <w:rPr>
          <w:rFonts w:ascii="Verdana" w:hAnsi="Verdana"/>
          <w:sz w:val="20"/>
        </w:rPr>
        <w:t xml:space="preserve"> effect on 1 January 2024</w:t>
      </w:r>
      <w:r>
        <w:rPr>
          <w:rFonts w:ascii="Verdana" w:hAnsi="Verdana"/>
          <w:i/>
          <w:sz w:val="20"/>
        </w:rPr>
        <w:t xml:space="preserve">. </w:t>
      </w:r>
    </w:p>
    <w:p w14:paraId="1B2CEE80" w14:textId="49620EB9" w:rsidR="00EA068F" w:rsidRDefault="00155907">
      <w:pPr>
        <w:spacing w:after="218"/>
      </w:pPr>
      <w:r>
        <w:t xml:space="preserve"> </w:t>
      </w:r>
    </w:p>
    <w:p w14:paraId="1056ED3F" w14:textId="4AA513F1" w:rsidR="00F247EC" w:rsidRPr="00670678" w:rsidRDefault="00155907" w:rsidP="00670678">
      <w:pPr>
        <w:spacing w:after="221"/>
      </w:pPr>
      <w:r>
        <w:t xml:space="preserve"> </w:t>
      </w:r>
      <w:r>
        <w:tab/>
      </w:r>
      <w:r>
        <w:rPr>
          <w:rFonts w:ascii="Verdana" w:hAnsi="Verdana"/>
          <w:sz w:val="20"/>
        </w:rPr>
        <w:t xml:space="preserve"> </w:t>
      </w:r>
      <w:r>
        <w:rPr>
          <w:rFonts w:ascii="Verdana" w:hAnsi="Verdana"/>
          <w:sz w:val="20"/>
        </w:rPr>
        <w:tab/>
        <w:t xml:space="preserve"> </w:t>
      </w:r>
      <w:r>
        <w:rPr>
          <w:rFonts w:ascii="Verdana" w:hAnsi="Verdana"/>
          <w:sz w:val="20"/>
        </w:rPr>
        <w:tab/>
        <w:t xml:space="preserve"> </w:t>
      </w:r>
      <w:r>
        <w:rPr>
          <w:rFonts w:ascii="Verdana" w:hAnsi="Verdana"/>
          <w:sz w:val="20"/>
        </w:rPr>
        <w:tab/>
        <w:t xml:space="preserve"> </w:t>
      </w:r>
      <w:r>
        <w:rPr>
          <w:rFonts w:ascii="Verdana" w:hAnsi="Verdana"/>
          <w:sz w:val="20"/>
        </w:rPr>
        <w:tab/>
        <w:t xml:space="preserve"> </w:t>
      </w:r>
      <w:r>
        <w:rPr>
          <w:rFonts w:ascii="Verdana" w:hAnsi="Verdana"/>
          <w:sz w:val="20"/>
        </w:rPr>
        <w:tab/>
        <w:t xml:space="preserve"> </w:t>
      </w:r>
      <w:r>
        <w:rPr>
          <w:rFonts w:ascii="Verdana" w:hAnsi="Verdana"/>
          <w:sz w:val="20"/>
        </w:rPr>
        <w:tab/>
        <w:t xml:space="preserve">   </w:t>
      </w:r>
      <w:r w:rsidR="000D196F">
        <w:rPr>
          <w:rFonts w:ascii="Verdana" w:hAnsi="Verdana"/>
          <w:sz w:val="20"/>
        </w:rPr>
        <w:t xml:space="preserve">   </w:t>
      </w:r>
      <w:r>
        <w:rPr>
          <w:rFonts w:ascii="Verdana" w:hAnsi="Verdana"/>
          <w:sz w:val="20"/>
        </w:rPr>
        <w:t xml:space="preserve"> electronic signature </w:t>
      </w:r>
    </w:p>
    <w:p w14:paraId="71D8430E" w14:textId="5C651F83" w:rsidR="00F247EC" w:rsidRPr="00670678" w:rsidRDefault="00155907" w:rsidP="00670678">
      <w:pPr>
        <w:spacing w:after="0" w:line="278" w:lineRule="auto"/>
        <w:ind w:left="5582" w:right="1539"/>
        <w:jc w:val="center"/>
      </w:pPr>
      <w:r>
        <w:rPr>
          <w:rFonts w:ascii="Verdana" w:hAnsi="Verdana"/>
          <w:sz w:val="20"/>
        </w:rPr>
        <w:t>Martin Bareš</w:t>
      </w:r>
      <w:r>
        <w:rPr>
          <w:rFonts w:ascii="Verdana" w:hAnsi="Verdana"/>
          <w:sz w:val="20"/>
        </w:rPr>
        <w:tab/>
        <w:t xml:space="preserve">Rector </w:t>
      </w:r>
    </w:p>
    <w:sectPr w:rsidR="00F247EC" w:rsidRPr="00670678" w:rsidSect="00C23B41">
      <w:headerReference w:type="default" r:id="rId7"/>
      <w:footerReference w:type="default" r:id="rId8"/>
      <w:headerReference w:type="first" r:id="rId9"/>
      <w:pgSz w:w="11906" w:h="16838"/>
      <w:pgMar w:top="1440" w:right="1422" w:bottom="993"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A5E8" w14:textId="77777777" w:rsidR="00C23B41" w:rsidRDefault="00C23B41" w:rsidP="00B105BD">
      <w:pPr>
        <w:spacing w:after="0" w:line="240" w:lineRule="auto"/>
      </w:pPr>
      <w:r>
        <w:separator/>
      </w:r>
    </w:p>
  </w:endnote>
  <w:endnote w:type="continuationSeparator" w:id="0">
    <w:p w14:paraId="1C9B2896" w14:textId="77777777" w:rsidR="00C23B41" w:rsidRDefault="00C23B41" w:rsidP="00B105BD">
      <w:pPr>
        <w:spacing w:after="0" w:line="240" w:lineRule="auto"/>
      </w:pPr>
      <w:r>
        <w:continuationSeparator/>
      </w:r>
    </w:p>
  </w:endnote>
  <w:endnote w:type="continuationNotice" w:id="1">
    <w:p w14:paraId="0C93FF27" w14:textId="77777777" w:rsidR="00C23B41" w:rsidRDefault="00C23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9D36" w14:textId="74CE4340" w:rsidR="007765CC" w:rsidRPr="006465BB" w:rsidRDefault="007765CC" w:rsidP="00670678">
    <w:pPr>
      <w:pStyle w:val="Zpat"/>
      <w:jc w:val="center"/>
      <w:rPr>
        <w:rFonts w:ascii="Arial" w:hAnsi="Arial"/>
        <w:sz w:val="20"/>
      </w:rPr>
    </w:pPr>
    <w:r w:rsidRPr="00021874">
      <w:rPr>
        <w:rFonts w:ascii="Arial" w:hAnsi="Arial" w:cs="Arial"/>
        <w:sz w:val="20"/>
      </w:rPr>
      <w:fldChar w:fldCharType="begin"/>
    </w:r>
    <w:r w:rsidRPr="00021874">
      <w:rPr>
        <w:rFonts w:ascii="Arial" w:hAnsi="Arial" w:cs="Arial"/>
        <w:sz w:val="20"/>
      </w:rPr>
      <w:instrText>PAGE</w:instrText>
    </w:r>
    <w:r w:rsidRPr="00021874">
      <w:rPr>
        <w:rFonts w:ascii="Arial" w:hAnsi="Arial" w:cs="Arial"/>
        <w:sz w:val="20"/>
      </w:rPr>
      <w:fldChar w:fldCharType="separate"/>
    </w:r>
    <w:r>
      <w:rPr>
        <w:rFonts w:ascii="Arial" w:hAnsi="Arial" w:cs="Arial"/>
        <w:sz w:val="20"/>
      </w:rPr>
      <w:t>1</w:t>
    </w:r>
    <w:r w:rsidRPr="00021874">
      <w:rPr>
        <w:rFonts w:ascii="Arial" w:hAnsi="Arial" w:cs="Arial"/>
        <w:sz w:val="20"/>
      </w:rPr>
      <w:fldChar w:fldCharType="end"/>
    </w:r>
    <w:r>
      <w:rPr>
        <w:rFonts w:ascii="Arial" w:hAnsi="Arial"/>
        <w:sz w:val="20"/>
      </w:rPr>
      <w:t xml:space="preserve"> / </w:t>
    </w:r>
    <w:r w:rsidRPr="00021874">
      <w:rPr>
        <w:rFonts w:ascii="Arial" w:hAnsi="Arial" w:cs="Arial"/>
        <w:sz w:val="20"/>
      </w:rPr>
      <w:fldChar w:fldCharType="begin"/>
    </w:r>
    <w:r w:rsidRPr="00021874">
      <w:rPr>
        <w:rFonts w:ascii="Arial" w:hAnsi="Arial" w:cs="Arial"/>
        <w:sz w:val="20"/>
      </w:rPr>
      <w:instrText>NUMPAGES</w:instrText>
    </w:r>
    <w:r w:rsidRPr="00021874">
      <w:rPr>
        <w:rFonts w:ascii="Arial" w:hAnsi="Arial" w:cs="Arial"/>
        <w:sz w:val="20"/>
      </w:rPr>
      <w:fldChar w:fldCharType="separate"/>
    </w:r>
    <w:r>
      <w:rPr>
        <w:rFonts w:ascii="Arial" w:hAnsi="Arial" w:cs="Arial"/>
        <w:sz w:val="20"/>
      </w:rPr>
      <w:t>3</w:t>
    </w:r>
    <w:r w:rsidRPr="00021874">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129F" w14:textId="77777777" w:rsidR="00C23B41" w:rsidRDefault="00C23B41" w:rsidP="00B105BD">
      <w:pPr>
        <w:spacing w:after="0" w:line="240" w:lineRule="auto"/>
      </w:pPr>
      <w:r>
        <w:separator/>
      </w:r>
    </w:p>
  </w:footnote>
  <w:footnote w:type="continuationSeparator" w:id="0">
    <w:p w14:paraId="12391FE7" w14:textId="77777777" w:rsidR="00C23B41" w:rsidRDefault="00C23B41" w:rsidP="00B105BD">
      <w:pPr>
        <w:spacing w:after="0" w:line="240" w:lineRule="auto"/>
      </w:pPr>
      <w:r>
        <w:continuationSeparator/>
      </w:r>
    </w:p>
  </w:footnote>
  <w:footnote w:type="continuationNotice" w:id="1">
    <w:p w14:paraId="1BF7E4E9" w14:textId="77777777" w:rsidR="00C23B41" w:rsidRDefault="00C23B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B198" w14:textId="066C61BC" w:rsidR="00B105BD" w:rsidRDefault="00B105BD">
    <w:pPr>
      <w:pStyle w:val="Zhlav"/>
    </w:pPr>
    <w:r>
      <w:rPr>
        <w:noProof/>
      </w:rPr>
      <w:drawing>
        <wp:anchor distT="0" distB="0" distL="114300" distR="114300" simplePos="0" relativeHeight="251659264" behindDoc="1" locked="1" layoutInCell="1" allowOverlap="1" wp14:anchorId="06EE2EE9" wp14:editId="5139E493">
          <wp:simplePos x="0" y="0"/>
          <wp:positionH relativeFrom="page">
            <wp:posOffset>546735</wp:posOffset>
          </wp:positionH>
          <wp:positionV relativeFrom="page">
            <wp:posOffset>448945</wp:posOffset>
          </wp:positionV>
          <wp:extent cx="1609090" cy="467995"/>
          <wp:effectExtent l="0" t="0" r="0" b="8255"/>
          <wp:wrapNone/>
          <wp:docPr id="1091742071" name="Obrázek 109174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A8F7" w14:textId="35EBF41A" w:rsidR="00670678" w:rsidRDefault="000D196F">
    <w:pPr>
      <w:pStyle w:val="Zhlav"/>
    </w:pPr>
    <w:r>
      <w:rPr>
        <w:noProof/>
      </w:rPr>
      <w:drawing>
        <wp:anchor distT="0" distB="0" distL="114300" distR="114300" simplePos="0" relativeHeight="251661312" behindDoc="1" locked="1" layoutInCell="1" allowOverlap="1" wp14:anchorId="3800538D" wp14:editId="20CD2B31">
          <wp:simplePos x="0" y="0"/>
          <wp:positionH relativeFrom="page">
            <wp:posOffset>499110</wp:posOffset>
          </wp:positionH>
          <wp:positionV relativeFrom="page">
            <wp:posOffset>448945</wp:posOffset>
          </wp:positionV>
          <wp:extent cx="1609090" cy="467995"/>
          <wp:effectExtent l="0" t="0" r="0" b="8255"/>
          <wp:wrapNone/>
          <wp:docPr id="99422609" name="Obrázek 99422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4DD5"/>
    <w:multiLevelType w:val="hybridMultilevel"/>
    <w:tmpl w:val="629C8FE8"/>
    <w:lvl w:ilvl="0" w:tplc="1A9C4DDA">
      <w:start w:val="1"/>
      <w:numFmt w:val="decimal"/>
      <w:lvlText w:val="(%1)"/>
      <w:lvlJc w:val="left"/>
      <w:pPr>
        <w:ind w:left="5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BEE18C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92CCA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2AC0DD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9E2F2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0E16B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7447E7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7AE008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38F5C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713928"/>
    <w:multiLevelType w:val="multilevel"/>
    <w:tmpl w:val="F592A21A"/>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8AF0BFB"/>
    <w:multiLevelType w:val="multilevel"/>
    <w:tmpl w:val="798695EC"/>
    <w:lvl w:ilvl="0">
      <w:start w:val="1"/>
      <w:numFmt w:val="decimal"/>
      <w:pStyle w:val="W3MUZkonParagrafNzev"/>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F94872"/>
    <w:multiLevelType w:val="hybridMultilevel"/>
    <w:tmpl w:val="FADED46C"/>
    <w:lvl w:ilvl="0" w:tplc="E550BF6A">
      <w:start w:val="1"/>
      <w:numFmt w:val="decimal"/>
      <w:lvlText w:val="(%1)"/>
      <w:lvlJc w:val="left"/>
      <w:pPr>
        <w:ind w:left="5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AC411E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00810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80C98C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C6CD4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F18418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E063B7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7449E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34155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78646857">
    <w:abstractNumId w:val="0"/>
  </w:num>
  <w:num w:numId="2" w16cid:durableId="650059787">
    <w:abstractNumId w:val="3"/>
  </w:num>
  <w:num w:numId="3" w16cid:durableId="688458691">
    <w:abstractNumId w:val="1"/>
  </w:num>
  <w:num w:numId="4" w16cid:durableId="1807622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EC"/>
    <w:rsid w:val="00003DF5"/>
    <w:rsid w:val="00005216"/>
    <w:rsid w:val="00035FE1"/>
    <w:rsid w:val="00076A5B"/>
    <w:rsid w:val="00087FD7"/>
    <w:rsid w:val="000C13DB"/>
    <w:rsid w:val="000D196F"/>
    <w:rsid w:val="000D3E53"/>
    <w:rsid w:val="000E7361"/>
    <w:rsid w:val="000F3798"/>
    <w:rsid w:val="0011600F"/>
    <w:rsid w:val="00117F31"/>
    <w:rsid w:val="00133AD3"/>
    <w:rsid w:val="00155907"/>
    <w:rsid w:val="00167E16"/>
    <w:rsid w:val="00180E89"/>
    <w:rsid w:val="00181293"/>
    <w:rsid w:val="001820A0"/>
    <w:rsid w:val="00184B0F"/>
    <w:rsid w:val="00187E4A"/>
    <w:rsid w:val="0019439C"/>
    <w:rsid w:val="001A685F"/>
    <w:rsid w:val="001A7377"/>
    <w:rsid w:val="001F4ACF"/>
    <w:rsid w:val="00204338"/>
    <w:rsid w:val="00210D70"/>
    <w:rsid w:val="00256791"/>
    <w:rsid w:val="00263637"/>
    <w:rsid w:val="0026489B"/>
    <w:rsid w:val="002649BB"/>
    <w:rsid w:val="00264D78"/>
    <w:rsid w:val="00282469"/>
    <w:rsid w:val="002A073A"/>
    <w:rsid w:val="002D3BEE"/>
    <w:rsid w:val="002F157C"/>
    <w:rsid w:val="002F23A5"/>
    <w:rsid w:val="00311840"/>
    <w:rsid w:val="00332508"/>
    <w:rsid w:val="00361F53"/>
    <w:rsid w:val="003712C4"/>
    <w:rsid w:val="00387993"/>
    <w:rsid w:val="003A7F83"/>
    <w:rsid w:val="003B2091"/>
    <w:rsid w:val="003B5CC0"/>
    <w:rsid w:val="003C414F"/>
    <w:rsid w:val="003D14BE"/>
    <w:rsid w:val="003D74D5"/>
    <w:rsid w:val="003E3B3B"/>
    <w:rsid w:val="003E50FE"/>
    <w:rsid w:val="004564CE"/>
    <w:rsid w:val="00460575"/>
    <w:rsid w:val="00477583"/>
    <w:rsid w:val="00487086"/>
    <w:rsid w:val="004917DB"/>
    <w:rsid w:val="004C2048"/>
    <w:rsid w:val="004D28BD"/>
    <w:rsid w:val="004D6FAD"/>
    <w:rsid w:val="004E70F7"/>
    <w:rsid w:val="004F35E5"/>
    <w:rsid w:val="00522E21"/>
    <w:rsid w:val="0052461C"/>
    <w:rsid w:val="005405A7"/>
    <w:rsid w:val="005568F2"/>
    <w:rsid w:val="00574FB4"/>
    <w:rsid w:val="00577DE0"/>
    <w:rsid w:val="005B25DA"/>
    <w:rsid w:val="005B4DC5"/>
    <w:rsid w:val="005C6F6C"/>
    <w:rsid w:val="005D7C9A"/>
    <w:rsid w:val="005E66F8"/>
    <w:rsid w:val="00610945"/>
    <w:rsid w:val="006372BB"/>
    <w:rsid w:val="00641887"/>
    <w:rsid w:val="006465BB"/>
    <w:rsid w:val="00653CEA"/>
    <w:rsid w:val="00661736"/>
    <w:rsid w:val="0067057C"/>
    <w:rsid w:val="00670678"/>
    <w:rsid w:val="00671C9D"/>
    <w:rsid w:val="00673CE4"/>
    <w:rsid w:val="006B0C82"/>
    <w:rsid w:val="006E020C"/>
    <w:rsid w:val="006E579A"/>
    <w:rsid w:val="00754C90"/>
    <w:rsid w:val="007765CC"/>
    <w:rsid w:val="00776B0D"/>
    <w:rsid w:val="00784A4A"/>
    <w:rsid w:val="0079700E"/>
    <w:rsid w:val="007B12AB"/>
    <w:rsid w:val="007B25AF"/>
    <w:rsid w:val="007D13C2"/>
    <w:rsid w:val="007F5D4F"/>
    <w:rsid w:val="008138DE"/>
    <w:rsid w:val="008146D3"/>
    <w:rsid w:val="0081556C"/>
    <w:rsid w:val="00816DF4"/>
    <w:rsid w:val="0082021F"/>
    <w:rsid w:val="00832F4A"/>
    <w:rsid w:val="00860976"/>
    <w:rsid w:val="008772C3"/>
    <w:rsid w:val="008C074F"/>
    <w:rsid w:val="008C57CF"/>
    <w:rsid w:val="008C67EF"/>
    <w:rsid w:val="008F0BD5"/>
    <w:rsid w:val="009377FD"/>
    <w:rsid w:val="009378C0"/>
    <w:rsid w:val="00940FD9"/>
    <w:rsid w:val="009656EA"/>
    <w:rsid w:val="009C076E"/>
    <w:rsid w:val="00A41051"/>
    <w:rsid w:val="00A6628F"/>
    <w:rsid w:val="00A95A90"/>
    <w:rsid w:val="00A96366"/>
    <w:rsid w:val="00AA6B0C"/>
    <w:rsid w:val="00AD68AD"/>
    <w:rsid w:val="00B007EE"/>
    <w:rsid w:val="00B008F6"/>
    <w:rsid w:val="00B0167D"/>
    <w:rsid w:val="00B105BD"/>
    <w:rsid w:val="00B23607"/>
    <w:rsid w:val="00B30045"/>
    <w:rsid w:val="00B40813"/>
    <w:rsid w:val="00B45E4B"/>
    <w:rsid w:val="00B52698"/>
    <w:rsid w:val="00B62E1E"/>
    <w:rsid w:val="00B70086"/>
    <w:rsid w:val="00B71932"/>
    <w:rsid w:val="00B90935"/>
    <w:rsid w:val="00BA1E03"/>
    <w:rsid w:val="00BA2537"/>
    <w:rsid w:val="00BA5E05"/>
    <w:rsid w:val="00BA6FBA"/>
    <w:rsid w:val="00BE70FD"/>
    <w:rsid w:val="00C23B41"/>
    <w:rsid w:val="00C44667"/>
    <w:rsid w:val="00C5533B"/>
    <w:rsid w:val="00C753E1"/>
    <w:rsid w:val="00C87D52"/>
    <w:rsid w:val="00CA018B"/>
    <w:rsid w:val="00CE01D1"/>
    <w:rsid w:val="00CF54EA"/>
    <w:rsid w:val="00D3736A"/>
    <w:rsid w:val="00D52BA2"/>
    <w:rsid w:val="00D53C28"/>
    <w:rsid w:val="00E052F1"/>
    <w:rsid w:val="00E54DE8"/>
    <w:rsid w:val="00E75ADB"/>
    <w:rsid w:val="00E81A89"/>
    <w:rsid w:val="00E8519F"/>
    <w:rsid w:val="00EA068F"/>
    <w:rsid w:val="00EA14EC"/>
    <w:rsid w:val="00EB1D60"/>
    <w:rsid w:val="00EE6B25"/>
    <w:rsid w:val="00F13E22"/>
    <w:rsid w:val="00F247EC"/>
    <w:rsid w:val="00F401B6"/>
    <w:rsid w:val="00F734D5"/>
    <w:rsid w:val="00F844C4"/>
    <w:rsid w:val="00FD70B9"/>
    <w:rsid w:val="010428D3"/>
    <w:rsid w:val="022EABE6"/>
    <w:rsid w:val="04AF4690"/>
    <w:rsid w:val="050A8C9F"/>
    <w:rsid w:val="108FD6F2"/>
    <w:rsid w:val="187600A2"/>
    <w:rsid w:val="18FA32C4"/>
    <w:rsid w:val="1D4C657B"/>
    <w:rsid w:val="1E873F3F"/>
    <w:rsid w:val="1EDC9706"/>
    <w:rsid w:val="2347A1A8"/>
    <w:rsid w:val="25EF9E2B"/>
    <w:rsid w:val="28858EE5"/>
    <w:rsid w:val="29AAC62D"/>
    <w:rsid w:val="3134B6D5"/>
    <w:rsid w:val="339D8C38"/>
    <w:rsid w:val="33E7A636"/>
    <w:rsid w:val="36F7A9BD"/>
    <w:rsid w:val="3B7F6F6E"/>
    <w:rsid w:val="3C9562A0"/>
    <w:rsid w:val="3EAC7C34"/>
    <w:rsid w:val="408E6A3F"/>
    <w:rsid w:val="425D3CBC"/>
    <w:rsid w:val="44F2EA16"/>
    <w:rsid w:val="459F3C1B"/>
    <w:rsid w:val="48892F48"/>
    <w:rsid w:val="4F1ADD72"/>
    <w:rsid w:val="5310B67A"/>
    <w:rsid w:val="55DD298E"/>
    <w:rsid w:val="56C4C4D3"/>
    <w:rsid w:val="570D3132"/>
    <w:rsid w:val="5914CA50"/>
    <w:rsid w:val="5D817C37"/>
    <w:rsid w:val="64137694"/>
    <w:rsid w:val="67BA2D12"/>
    <w:rsid w:val="6DA1878E"/>
    <w:rsid w:val="6DEA828E"/>
    <w:rsid w:val="6E648A0E"/>
    <w:rsid w:val="6E901FE9"/>
    <w:rsid w:val="6EAE1B1F"/>
    <w:rsid w:val="71FBD528"/>
    <w:rsid w:val="724A78F3"/>
    <w:rsid w:val="78F13283"/>
    <w:rsid w:val="7C6614C4"/>
    <w:rsid w:val="7D40A34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8CDB"/>
  <w15:docId w15:val="{01C69779-792F-43A5-BDBB-C331102B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0678"/>
    <w:rPr>
      <w:rFonts w:ascii="Calibri" w:eastAsia="Calibri" w:hAnsi="Calibri" w:cs="Calibri"/>
      <w:color w:val="000000"/>
    </w:rPr>
  </w:style>
  <w:style w:type="paragraph" w:styleId="Nadpis1">
    <w:name w:val="heading 1"/>
    <w:basedOn w:val="Normln"/>
    <w:next w:val="Normln"/>
    <w:link w:val="Nadpis1Char"/>
    <w:uiPriority w:val="9"/>
    <w:qFormat/>
    <w:rsid w:val="00670678"/>
    <w:pPr>
      <w:keepNext/>
      <w:keepLines/>
      <w:spacing w:before="480" w:after="0" w:line="276" w:lineRule="auto"/>
      <w:outlineLvl w:val="0"/>
    </w:pPr>
    <w:rPr>
      <w:rFonts w:asciiTheme="majorHAnsi" w:eastAsiaTheme="majorEastAsia" w:hAnsiTheme="majorHAnsi" w:cstheme="majorBidi"/>
      <w:b/>
      <w:bCs/>
      <w:color w:val="2F5496" w:themeColor="accent1" w:themeShade="BF"/>
      <w:kern w:val="0"/>
      <w:sz w:val="28"/>
      <w:szCs w:val="28"/>
      <w:lang w:eastAsia="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9656EA"/>
    <w:pPr>
      <w:spacing w:after="0" w:line="240" w:lineRule="auto"/>
    </w:pPr>
    <w:rPr>
      <w:rFonts w:ascii="Calibri" w:eastAsia="Calibri" w:hAnsi="Calibri" w:cs="Calibri"/>
      <w:color w:val="000000"/>
    </w:rPr>
  </w:style>
  <w:style w:type="paragraph" w:styleId="Textkomente">
    <w:name w:val="annotation text"/>
    <w:basedOn w:val="Normln"/>
    <w:link w:val="TextkomenteChar"/>
    <w:uiPriority w:val="99"/>
    <w:unhideWhenUsed/>
    <w:rsid w:val="00670678"/>
    <w:pPr>
      <w:spacing w:line="240" w:lineRule="auto"/>
    </w:pPr>
    <w:rPr>
      <w:sz w:val="20"/>
      <w:szCs w:val="20"/>
    </w:rPr>
  </w:style>
  <w:style w:type="character" w:customStyle="1" w:styleId="TextkomenteChar">
    <w:name w:val="Text komentáře Char"/>
    <w:basedOn w:val="Standardnpsmoodstavce"/>
    <w:link w:val="Textkomente"/>
    <w:uiPriority w:val="99"/>
    <w:rPr>
      <w:rFonts w:ascii="Calibri" w:eastAsia="Calibri" w:hAnsi="Calibri" w:cs="Calibri"/>
      <w:color w:val="000000"/>
      <w:sz w:val="20"/>
      <w:szCs w:val="20"/>
    </w:rPr>
  </w:style>
  <w:style w:type="character" w:styleId="Odkaznakoment">
    <w:name w:val="annotation reference"/>
    <w:basedOn w:val="Standardnpsmoodstavce"/>
    <w:uiPriority w:val="99"/>
    <w:semiHidden/>
    <w:unhideWhenUsed/>
    <w:rPr>
      <w:sz w:val="16"/>
      <w:szCs w:val="16"/>
    </w:rPr>
  </w:style>
  <w:style w:type="character" w:styleId="Zmnka">
    <w:name w:val="Mention"/>
    <w:basedOn w:val="Standardnpsmoodstavce"/>
    <w:uiPriority w:val="99"/>
    <w:unhideWhenUsed/>
    <w:rsid w:val="00003DF5"/>
    <w:rPr>
      <w:color w:val="2B579A"/>
      <w:shd w:val="clear" w:color="auto" w:fill="E6E6E6"/>
    </w:rPr>
  </w:style>
  <w:style w:type="paragraph" w:styleId="Pedmtkomente">
    <w:name w:val="annotation subject"/>
    <w:basedOn w:val="Textkomente"/>
    <w:next w:val="Textkomente"/>
    <w:link w:val="PedmtkomenteChar"/>
    <w:uiPriority w:val="99"/>
    <w:semiHidden/>
    <w:unhideWhenUsed/>
    <w:rsid w:val="00167E16"/>
    <w:rPr>
      <w:b/>
      <w:bCs/>
    </w:rPr>
  </w:style>
  <w:style w:type="character" w:customStyle="1" w:styleId="PedmtkomenteChar">
    <w:name w:val="Předmět komentáře Char"/>
    <w:basedOn w:val="TextkomenteChar"/>
    <w:link w:val="Pedmtkomente"/>
    <w:uiPriority w:val="99"/>
    <w:semiHidden/>
    <w:rsid w:val="00167E16"/>
    <w:rPr>
      <w:rFonts w:ascii="Calibri" w:eastAsia="Calibri" w:hAnsi="Calibri" w:cs="Calibri"/>
      <w:b/>
      <w:bCs/>
      <w:color w:val="000000"/>
      <w:sz w:val="20"/>
      <w:szCs w:val="20"/>
    </w:rPr>
  </w:style>
  <w:style w:type="character" w:styleId="Hypertextovodkaz">
    <w:name w:val="Hyperlink"/>
    <w:basedOn w:val="Standardnpsmoodstavce"/>
    <w:uiPriority w:val="99"/>
    <w:unhideWhenUsed/>
    <w:rPr>
      <w:color w:val="0563C1" w:themeColor="hyperlink"/>
      <w:u w:val="single"/>
    </w:rPr>
  </w:style>
  <w:style w:type="paragraph" w:styleId="Zhlav">
    <w:name w:val="header"/>
    <w:basedOn w:val="Normln"/>
    <w:link w:val="ZhlavChar"/>
    <w:uiPriority w:val="99"/>
    <w:unhideWhenUsed/>
    <w:rsid w:val="00B105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05BD"/>
    <w:rPr>
      <w:rFonts w:ascii="Calibri" w:eastAsia="Calibri" w:hAnsi="Calibri" w:cs="Calibri"/>
      <w:color w:val="000000"/>
    </w:rPr>
  </w:style>
  <w:style w:type="paragraph" w:styleId="Zpat">
    <w:name w:val="footer"/>
    <w:basedOn w:val="Normln"/>
    <w:link w:val="ZpatChar"/>
    <w:uiPriority w:val="99"/>
    <w:unhideWhenUsed/>
    <w:rsid w:val="00B105BD"/>
    <w:pPr>
      <w:tabs>
        <w:tab w:val="center" w:pos="4536"/>
        <w:tab w:val="right" w:pos="9072"/>
      </w:tabs>
      <w:spacing w:after="0" w:line="240" w:lineRule="auto"/>
    </w:pPr>
  </w:style>
  <w:style w:type="character" w:customStyle="1" w:styleId="ZpatChar">
    <w:name w:val="Zápatí Char"/>
    <w:basedOn w:val="Standardnpsmoodstavce"/>
    <w:link w:val="Zpat"/>
    <w:uiPriority w:val="99"/>
    <w:rsid w:val="00B105BD"/>
    <w:rPr>
      <w:rFonts w:ascii="Calibri" w:eastAsia="Calibri" w:hAnsi="Calibri" w:cs="Calibri"/>
      <w:color w:val="000000"/>
    </w:rPr>
  </w:style>
  <w:style w:type="character" w:customStyle="1" w:styleId="Nadpis1Char">
    <w:name w:val="Nadpis 1 Char"/>
    <w:basedOn w:val="Standardnpsmoodstavce"/>
    <w:link w:val="Nadpis1"/>
    <w:uiPriority w:val="9"/>
    <w:rsid w:val="00670678"/>
    <w:rPr>
      <w:rFonts w:asciiTheme="majorHAnsi" w:eastAsiaTheme="majorEastAsia" w:hAnsiTheme="majorHAnsi" w:cstheme="majorBidi"/>
      <w:b/>
      <w:bCs/>
      <w:color w:val="2F5496" w:themeColor="accent1" w:themeShade="BF"/>
      <w:kern w:val="0"/>
      <w:sz w:val="28"/>
      <w:szCs w:val="28"/>
      <w:lang w:eastAsia="en-US"/>
      <w14:ligatures w14:val="none"/>
    </w:rPr>
  </w:style>
  <w:style w:type="paragraph" w:customStyle="1" w:styleId="W3MUNadpis1">
    <w:name w:val="W3MU: Nadpis 1"/>
    <w:basedOn w:val="Normln"/>
    <w:next w:val="Normln"/>
    <w:rsid w:val="00670678"/>
    <w:pPr>
      <w:keepNext/>
      <w:spacing w:before="240" w:after="60" w:line="240" w:lineRule="auto"/>
      <w:outlineLvl w:val="0"/>
    </w:pPr>
    <w:rPr>
      <w:rFonts w:ascii="Arial" w:hAnsi="Arial" w:cs="Arial"/>
      <w:b/>
      <w:bCs/>
      <w:i/>
      <w:iCs/>
      <w:color w:val="000080"/>
      <w:kern w:val="0"/>
      <w:sz w:val="32"/>
      <w:szCs w:val="32"/>
      <w14:ligatures w14:val="none"/>
    </w:rPr>
  </w:style>
  <w:style w:type="paragraph" w:customStyle="1" w:styleId="W3MUNormln">
    <w:name w:val="W3MU: Normální"/>
    <w:link w:val="W3MUNormlnChar"/>
    <w:rsid w:val="00670678"/>
    <w:pPr>
      <w:spacing w:after="120" w:line="240" w:lineRule="auto"/>
    </w:pPr>
    <w:rPr>
      <w:rFonts w:ascii="Verdana" w:eastAsia="Calibri" w:hAnsi="Verdana" w:cs="Verdana"/>
      <w:kern w:val="0"/>
      <w:sz w:val="20"/>
      <w:szCs w:val="20"/>
      <w14:ligatures w14:val="none"/>
    </w:rPr>
  </w:style>
  <w:style w:type="character" w:customStyle="1" w:styleId="W3MUNormlnChar">
    <w:name w:val="W3MU: Normální Char"/>
    <w:link w:val="W3MUNormln"/>
    <w:locked/>
    <w:rsid w:val="00670678"/>
    <w:rPr>
      <w:rFonts w:ascii="Verdana" w:eastAsia="Calibri" w:hAnsi="Verdana" w:cs="Verdana"/>
      <w:kern w:val="0"/>
      <w:sz w:val="20"/>
      <w:szCs w:val="20"/>
      <w14:ligatures w14:val="none"/>
    </w:rPr>
  </w:style>
  <w:style w:type="character" w:customStyle="1" w:styleId="W3MUZvraznntexttun">
    <w:name w:val="W3MU: Zvýrazněný text (tučné)"/>
    <w:rsid w:val="00670678"/>
    <w:rPr>
      <w:rFonts w:ascii="Verdana" w:hAnsi="Verdana" w:cs="Verdana" w:hint="default"/>
      <w:b/>
      <w:bCs/>
      <w:sz w:val="20"/>
      <w:szCs w:val="20"/>
    </w:rPr>
  </w:style>
  <w:style w:type="paragraph" w:customStyle="1" w:styleId="W3MUZkonParagraf">
    <w:name w:val="W3MU: Zákon Paragraf"/>
    <w:basedOn w:val="Normln"/>
    <w:next w:val="Normln"/>
    <w:rsid w:val="00670678"/>
    <w:pPr>
      <w:keepNext/>
      <w:numPr>
        <w:numId w:val="3"/>
      </w:numPr>
      <w:spacing w:before="240" w:after="60" w:line="240" w:lineRule="auto"/>
      <w:jc w:val="center"/>
      <w:outlineLvl w:val="0"/>
    </w:pPr>
    <w:rPr>
      <w:rFonts w:ascii="Arial" w:eastAsia="Times New Roman" w:hAnsi="Arial" w:cs="Times New Roman"/>
      <w:color w:val="808080"/>
      <w:kern w:val="0"/>
      <w:sz w:val="20"/>
      <w:szCs w:val="24"/>
      <w14:ligatures w14:val="none"/>
    </w:rPr>
  </w:style>
  <w:style w:type="paragraph" w:customStyle="1" w:styleId="W3MUZkonOdstavecslovan">
    <w:name w:val="W3MU: Zákon Odstavec Číslovaný"/>
    <w:basedOn w:val="Normln"/>
    <w:link w:val="W3MUZkonOdstavecslovanChar"/>
    <w:rsid w:val="00670678"/>
    <w:pPr>
      <w:numPr>
        <w:ilvl w:val="1"/>
        <w:numId w:val="3"/>
      </w:numPr>
      <w:spacing w:after="120" w:line="240" w:lineRule="auto"/>
      <w:outlineLvl w:val="1"/>
    </w:pPr>
    <w:rPr>
      <w:rFonts w:ascii="Verdana" w:eastAsia="Times New Roman" w:hAnsi="Verdana" w:cs="Times New Roman"/>
      <w:color w:val="auto"/>
      <w:kern w:val="0"/>
      <w:sz w:val="20"/>
      <w:szCs w:val="24"/>
      <w14:ligatures w14:val="none"/>
    </w:rPr>
  </w:style>
  <w:style w:type="paragraph" w:customStyle="1" w:styleId="W3MUZkonPsmeno">
    <w:name w:val="W3MU: Zákon Písmeno"/>
    <w:basedOn w:val="W3MUNormln"/>
    <w:rsid w:val="00670678"/>
    <w:pPr>
      <w:numPr>
        <w:ilvl w:val="2"/>
        <w:numId w:val="3"/>
      </w:numPr>
      <w:outlineLvl w:val="2"/>
    </w:pPr>
    <w:rPr>
      <w:rFonts w:eastAsia="Times New Roman" w:cs="Times New Roman"/>
      <w:szCs w:val="24"/>
    </w:rPr>
  </w:style>
  <w:style w:type="character" w:customStyle="1" w:styleId="W3MUZkonOdstavecslovanChar">
    <w:name w:val="W3MU: Zákon Odstavec Číslovaný Char"/>
    <w:basedOn w:val="Standardnpsmoodstavce"/>
    <w:link w:val="W3MUZkonOdstavecslovan"/>
    <w:rsid w:val="00670678"/>
    <w:rPr>
      <w:rFonts w:ascii="Verdana" w:eastAsia="Times New Roman" w:hAnsi="Verdana" w:cs="Times New Roman"/>
      <w:kern w:val="0"/>
      <w:sz w:val="20"/>
      <w:szCs w:val="24"/>
      <w14:ligatures w14:val="none"/>
    </w:rPr>
  </w:style>
  <w:style w:type="character" w:customStyle="1" w:styleId="W3MUZvraznntextkurzva">
    <w:name w:val="W3MU: Zvýrazněný text (kurzíva)"/>
    <w:rsid w:val="00670678"/>
    <w:rPr>
      <w:rFonts w:ascii="Verdana" w:hAnsi="Verdana"/>
      <w:i/>
      <w:sz w:val="20"/>
    </w:rPr>
  </w:style>
  <w:style w:type="paragraph" w:customStyle="1" w:styleId="W3MUZkonOdstavec">
    <w:name w:val="W3MU: Zákon Odstavec"/>
    <w:basedOn w:val="Normln"/>
    <w:next w:val="Normln"/>
    <w:link w:val="W3MUZkonOdstavecChar"/>
    <w:rsid w:val="00670678"/>
    <w:pPr>
      <w:spacing w:after="120" w:line="240" w:lineRule="auto"/>
      <w:outlineLvl w:val="2"/>
    </w:pPr>
    <w:rPr>
      <w:rFonts w:ascii="Verdana" w:eastAsia="Times New Roman" w:hAnsi="Verdana" w:cs="Times New Roman"/>
      <w:color w:val="auto"/>
      <w:kern w:val="0"/>
      <w:sz w:val="20"/>
      <w:szCs w:val="24"/>
      <w14:ligatures w14:val="none"/>
    </w:rPr>
  </w:style>
  <w:style w:type="character" w:customStyle="1" w:styleId="W3MUZkonOdstavecChar">
    <w:name w:val="W3MU: Zákon Odstavec Char"/>
    <w:basedOn w:val="Standardnpsmoodstavce"/>
    <w:link w:val="W3MUZkonOdstavec"/>
    <w:rsid w:val="00670678"/>
    <w:rPr>
      <w:rFonts w:ascii="Verdana" w:eastAsia="Times New Roman" w:hAnsi="Verdana" w:cs="Times New Roman"/>
      <w:kern w:val="0"/>
      <w:sz w:val="20"/>
      <w:szCs w:val="24"/>
      <w14:ligatures w14:val="none"/>
    </w:rPr>
  </w:style>
  <w:style w:type="paragraph" w:customStyle="1" w:styleId="W3MUZkonParagrafNzev">
    <w:name w:val="W3MU: Zákon Paragraf Název"/>
    <w:basedOn w:val="W3MUZkonParagraf"/>
    <w:next w:val="W3MUZkonOdstavec"/>
    <w:rsid w:val="00670678"/>
    <w:pPr>
      <w:numPr>
        <w:numId w:val="4"/>
      </w:numPr>
      <w:tabs>
        <w:tab w:val="clear" w:pos="720"/>
        <w:tab w:val="num" w:pos="360"/>
      </w:tabs>
      <w:spacing w:before="60"/>
      <w:ind w:left="0" w:firstLine="0"/>
    </w:pPr>
    <w:rPr>
      <w:b/>
    </w:rPr>
  </w:style>
  <w:style w:type="paragraph" w:styleId="Textbubliny">
    <w:name w:val="Balloon Text"/>
    <w:basedOn w:val="Normln"/>
    <w:link w:val="TextbublinyChar"/>
    <w:uiPriority w:val="99"/>
    <w:semiHidden/>
    <w:unhideWhenUsed/>
    <w:rsid w:val="00670678"/>
    <w:pPr>
      <w:spacing w:after="0" w:line="240" w:lineRule="auto"/>
    </w:pPr>
    <w:rPr>
      <w:rFonts w:ascii="Segoe UI" w:eastAsiaTheme="minorHAnsi" w:hAnsi="Segoe UI" w:cs="Segoe UI"/>
      <w:color w:val="auto"/>
      <w:kern w:val="0"/>
      <w:sz w:val="18"/>
      <w:szCs w:val="18"/>
      <w:lang w:eastAsia="en-US"/>
      <w14:ligatures w14:val="none"/>
    </w:rPr>
  </w:style>
  <w:style w:type="character" w:customStyle="1" w:styleId="TextbublinyChar">
    <w:name w:val="Text bubliny Char"/>
    <w:basedOn w:val="Standardnpsmoodstavce"/>
    <w:link w:val="Textbubliny"/>
    <w:uiPriority w:val="99"/>
    <w:semiHidden/>
    <w:rsid w:val="00670678"/>
    <w:rPr>
      <w:rFonts w:ascii="Segoe UI" w:eastAsiaTheme="minorHAnsi" w:hAnsi="Segoe UI" w:cs="Segoe UI"/>
      <w:kern w:val="0"/>
      <w:sz w:val="18"/>
      <w:szCs w:val="18"/>
      <w:lang w:eastAsia="en-US"/>
      <w14:ligatures w14:val="none"/>
    </w:rPr>
  </w:style>
  <w:style w:type="paragraph" w:styleId="Podnadpis">
    <w:name w:val="Subtitle"/>
    <w:basedOn w:val="Normln"/>
    <w:link w:val="PodnadpisChar"/>
    <w:qFormat/>
    <w:rsid w:val="00670678"/>
    <w:pPr>
      <w:spacing w:before="360" w:after="120" w:line="360" w:lineRule="exact"/>
    </w:pPr>
    <w:rPr>
      <w:rFonts w:ascii="Arial" w:eastAsiaTheme="minorHAnsi" w:hAnsi="Arial" w:cs="Arial"/>
      <w:b/>
      <w:caps/>
      <w:color w:val="0000DC"/>
      <w:kern w:val="0"/>
      <w:sz w:val="28"/>
      <w:szCs w:val="48"/>
      <w:lang w:eastAsia="en-US"/>
      <w14:ligatures w14:val="none"/>
    </w:rPr>
  </w:style>
  <w:style w:type="character" w:customStyle="1" w:styleId="PodnadpisChar">
    <w:name w:val="Podnadpis Char"/>
    <w:basedOn w:val="Standardnpsmoodstavce"/>
    <w:link w:val="Podnadpis"/>
    <w:rsid w:val="00670678"/>
    <w:rPr>
      <w:rFonts w:ascii="Arial" w:eastAsiaTheme="minorHAnsi" w:hAnsi="Arial" w:cs="Arial"/>
      <w:b/>
      <w:caps/>
      <w:color w:val="0000DC"/>
      <w:kern w:val="0"/>
      <w:sz w:val="28"/>
      <w:szCs w:val="48"/>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1904f23-f0db-4cdc-96f7-390bd55fcee8}" enabled="0" method="" siteId="{11904f23-f0db-4cdc-96f7-390bd55fcee8}" removed="1"/>
</clbl:labelList>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1629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Šimek</dc:creator>
  <cp:keywords/>
  <cp:lastModifiedBy>Svatopluk Šimek</cp:lastModifiedBy>
  <cp:revision>4</cp:revision>
  <dcterms:created xsi:type="dcterms:W3CDTF">2023-12-13T16:22:00Z</dcterms:created>
  <dcterms:modified xsi:type="dcterms:W3CDTF">2024-03-12T10:03:00Z</dcterms:modified>
</cp:coreProperties>
</file>